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BD" w:rsidRDefault="00FF6951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-236220</wp:posOffset>
                </wp:positionV>
                <wp:extent cx="1828800" cy="304800"/>
                <wp:effectExtent l="381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BD" w:rsidRPr="00CE2A68" w:rsidRDefault="000560BD" w:rsidP="000560BD">
                            <w:pPr>
                              <w:shd w:val="clear" w:color="auto" w:fill="CCCCCC"/>
                              <w:ind w:left="142"/>
                              <w:jc w:val="center"/>
                              <w:rPr>
                                <w:b/>
                                <w:i/>
                                <w:position w:val="-8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-8"/>
                                <w:sz w:val="28"/>
                              </w:rPr>
                              <w:t>Примерная форма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-18.6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" filled="f" stroked="f">
                <v:textbox inset="1pt,1pt,1pt,1pt">
                  <w:txbxContent>
                    <w:p w:rsidR="000560BD" w:rsidRPr="00CE2A68" w:rsidRDefault="000560BD" w:rsidP="000560BD">
                      <w:pPr>
                        <w:shd w:val="clear" w:color="auto" w:fill="CCCCCC"/>
                        <w:ind w:left="142"/>
                        <w:jc w:val="center"/>
                        <w:rPr>
                          <w:b/>
                          <w:i/>
                          <w:position w:val="-8"/>
                          <w:sz w:val="28"/>
                        </w:rPr>
                      </w:pPr>
                      <w:r>
                        <w:rPr>
                          <w:b/>
                          <w:i/>
                          <w:position w:val="-8"/>
                          <w:sz w:val="28"/>
                        </w:rPr>
                        <w:t>Примерная форма</w:t>
                      </w:r>
                    </w:p>
                  </w:txbxContent>
                </v:textbox>
              </v:rect>
            </w:pict>
          </mc:Fallback>
        </mc:AlternateContent>
      </w:r>
    </w:p>
    <w:p w:rsidR="00C4312F" w:rsidRDefault="004B221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4B2210" w:rsidRDefault="00EF0CC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210">
        <w:rPr>
          <w:rFonts w:ascii="Times New Roman" w:hAnsi="Times New Roman" w:cs="Times New Roman"/>
          <w:sz w:val="28"/>
          <w:szCs w:val="28"/>
        </w:rPr>
        <w:t xml:space="preserve"> передаче учредительских прав на средство массовой информации</w:t>
      </w:r>
    </w:p>
    <w:p w:rsidR="000560BD" w:rsidRDefault="000560BD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66"/>
        <w:gridCol w:w="3688"/>
      </w:tblGrid>
      <w:tr w:rsidR="000560BD" w:rsidRPr="008E2107" w:rsidTr="000560BD">
        <w:trPr>
          <w:cantSplit/>
          <w:trHeight w:val="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  <w:sz w:val="28"/>
                <w:szCs w:val="28"/>
              </w:rPr>
            </w:pPr>
          </w:p>
        </w:tc>
        <w:tc>
          <w:tcPr>
            <w:tcW w:w="3966" w:type="dxa"/>
          </w:tcPr>
          <w:p w:rsidR="000560BD" w:rsidRPr="008E2107" w:rsidRDefault="000560BD" w:rsidP="000560BD">
            <w:pPr>
              <w:spacing w:after="0"/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0560BD" w:rsidTr="000560BD"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</w:t>
            </w:r>
            <w:r>
              <w:rPr>
                <w:color w:val="999999"/>
              </w:rPr>
              <w:t>)</w:t>
            </w:r>
          </w:p>
        </w:tc>
        <w:tc>
          <w:tcPr>
            <w:tcW w:w="3966" w:type="dxa"/>
          </w:tcPr>
          <w:p w:rsidR="000560BD" w:rsidRDefault="000560BD" w:rsidP="000560BD">
            <w:pPr>
              <w:spacing w:after="0"/>
              <w:ind w:firstLine="781"/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</w:t>
            </w:r>
            <w:r>
              <w:rPr>
                <w:color w:val="999999"/>
              </w:rPr>
              <w:t>)</w:t>
            </w:r>
          </w:p>
        </w:tc>
      </w:tr>
    </w:tbl>
    <w:p w:rsidR="004B2210" w:rsidRPr="000560BD" w:rsidRDefault="004B2210" w:rsidP="00360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84"/>
        <w:gridCol w:w="6520"/>
      </w:tblGrid>
      <w:tr w:rsidR="000560BD" w:rsidRPr="008E2107" w:rsidTr="000560BD">
        <w:trPr>
          <w:cantSplit/>
          <w:trHeight w:val="2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0560BD">
              <w:rPr>
                <w:color w:val="999999"/>
              </w:rPr>
              <w:t>наименование действующего учредителя СМИ</w:t>
            </w:r>
            <w:r>
              <w:rPr>
                <w:color w:val="999999"/>
              </w:rPr>
              <w:t>)</w:t>
            </w:r>
          </w:p>
        </w:tc>
      </w:tr>
      <w:tr w:rsid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учредитель средства массовой информации –</w:t>
            </w:r>
          </w:p>
        </w:tc>
      </w:tr>
      <w:tr w:rsidR="000560BD" w:rsidRPr="008E2107" w:rsidTr="0063110A">
        <w:trPr>
          <w:cantSplit/>
          <w:trHeight w:val="2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зарегистрированного:</w:t>
            </w:r>
            <w:r w:rsidRPr="0005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0BD" w:rsidRPr="008E2107" w:rsidTr="000560BD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(название регистрирующего органа, номер и дата свидетельства о регистрации СМИ)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 лице исполнительного органа</w:t>
            </w:r>
          </w:p>
        </w:tc>
      </w:tr>
      <w:tr w:rsidR="000560BD" w:rsidRPr="008E2107" w:rsidTr="000560BD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rPr>
          <w:cantSplit/>
          <w:trHeight w:val="315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63110A" w:rsidRPr="000560BD" w:rsidTr="0063110A">
        <w:trPr>
          <w:cantSplit/>
          <w:trHeight w:val="315"/>
        </w:trPr>
        <w:tc>
          <w:tcPr>
            <w:tcW w:w="3970" w:type="dxa"/>
            <w:gridSpan w:val="3"/>
            <w:vMerge/>
          </w:tcPr>
          <w:p w:rsidR="0063110A" w:rsidRDefault="0063110A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110A" w:rsidRDefault="0063110A" w:rsidP="0063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2552" w:type="dxa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rPr>
          <w:cantSplit/>
          <w:trHeight w:val="278"/>
        </w:trPr>
        <w:tc>
          <w:tcPr>
            <w:tcW w:w="2552" w:type="dxa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7938" w:type="dxa"/>
            <w:gridSpan w:val="3"/>
          </w:tcPr>
          <w:p w:rsidR="0063110A" w:rsidRPr="0063110A" w:rsidRDefault="0063110A" w:rsidP="000560BD">
            <w:pPr>
              <w:spacing w:after="0"/>
              <w:jc w:val="center"/>
              <w:rPr>
                <w:color w:val="999999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 лица, принимающего на себя права и обязанности учредителя СМИ)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0BD">
              <w:rPr>
                <w:rFonts w:ascii="Times New Roman" w:hAnsi="Times New Roman" w:cs="Times New Roman"/>
                <w:sz w:val="28"/>
                <w:szCs w:val="28"/>
              </w:rPr>
              <w:t>в лице исполнительного органа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rPr>
          <w:cantSplit/>
          <w:trHeight w:val="278"/>
        </w:trPr>
        <w:tc>
          <w:tcPr>
            <w:tcW w:w="3970" w:type="dxa"/>
            <w:gridSpan w:val="3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6520" w:type="dxa"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 согласия редакции СМИ, в лице </w:t>
            </w: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63110A"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63110A" w:rsidP="0063110A">
            <w:pPr>
              <w:spacing w:after="0"/>
              <w:jc w:val="center"/>
              <w:rPr>
                <w:color w:val="999999"/>
              </w:rPr>
            </w:pPr>
            <w:r w:rsidRPr="0063110A">
              <w:rPr>
                <w:color w:val="999999"/>
              </w:rPr>
              <w:t>(должность, ФИО)</w:t>
            </w:r>
          </w:p>
        </w:tc>
      </w:tr>
      <w:tr w:rsidR="0063110A" w:rsidRPr="000560BD" w:rsidTr="0063110A">
        <w:trPr>
          <w:cantSplit/>
          <w:trHeight w:val="391"/>
        </w:trPr>
        <w:tc>
          <w:tcPr>
            <w:tcW w:w="3686" w:type="dxa"/>
            <w:gridSpan w:val="2"/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Устава редакции СМИ </w:t>
            </w:r>
          </w:p>
        </w:tc>
      </w:tr>
      <w:tr w:rsidR="000560BD" w:rsidRPr="000560BD" w:rsidTr="000560BD"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</w:tc>
      </w:tr>
    </w:tbl>
    <w:p w:rsidR="00526B80" w:rsidRDefault="00526B80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3110A" w:rsidRDefault="0063110A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со статьей 18 Закона Российской Федерации от 27.12.1991 № 2124-1  «О средствах массовой информации» (далее – Закон о СМИ)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передает свои права и обязанности учредителя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  <w:tcBorders>
              <w:bottom w:val="single" w:sz="4" w:space="0" w:color="auto"/>
            </w:tcBorders>
          </w:tcPr>
          <w:p w:rsidR="0063110A" w:rsidRPr="008E2107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  <w:tcBorders>
              <w:top w:val="single" w:sz="4" w:space="0" w:color="auto"/>
            </w:tcBorders>
          </w:tcPr>
          <w:p w:rsidR="0063110A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63110A" w:rsidRPr="000560BD" w:rsidTr="0063110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эти права и обязанности на себя. 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со сменой учредителя в Устав редакции СМИ должны быть внесены соответствующие изменения. Право на название у средства массовой информации сохраняется.</w:t>
            </w:r>
          </w:p>
        </w:tc>
      </w:tr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заключением настоящего договора и в соответствии с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статьей 11 Закона о СМИ средство массовой информации подлежит перерегистрации. Обязанности по проведению такой перерегистрации возлагаются на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63110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права, обязанности и статус учредителя СМИ с момента перерегистрации средства массовой информации.</w:t>
            </w:r>
          </w:p>
        </w:tc>
      </w:tr>
    </w:tbl>
    <w:p w:rsidR="00526B80" w:rsidRDefault="00526B8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всем ином, не предусмотренном настоящим договором, стороны руководствуются действующим законодательством. 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</w:tcPr>
          <w:p w:rsidR="0063110A" w:rsidRDefault="0063110A" w:rsidP="0097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Настоящий договор составлен и подписан в 3 экземплярах – по одному экземпляру для каждого лица, заключившего договор, один экземпляр – для представления в регистрирующий орган.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110A" w:rsidRPr="000560BD" w:rsidTr="00975D6A">
        <w:trPr>
          <w:cantSplit/>
          <w:trHeight w:val="278"/>
        </w:trPr>
        <w:tc>
          <w:tcPr>
            <w:tcW w:w="10490" w:type="dxa"/>
            <w:tcBorders>
              <w:bottom w:val="nil"/>
            </w:tcBorders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сторон: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01"/>
        <w:gridCol w:w="3827"/>
        <w:gridCol w:w="425"/>
        <w:gridCol w:w="992"/>
        <w:gridCol w:w="4111"/>
      </w:tblGrid>
      <w:tr w:rsidR="0063110A" w:rsidRPr="0063110A" w:rsidTr="0063110A">
        <w:trPr>
          <w:trHeight w:val="284"/>
        </w:trPr>
        <w:tc>
          <w:tcPr>
            <w:tcW w:w="4928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</w:p>
        </w:tc>
      </w:tr>
      <w:tr w:rsidR="0063110A" w:rsidTr="0063110A">
        <w:trPr>
          <w:trHeight w:val="91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(наименование)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110A">
              <w:rPr>
                <w:color w:val="999999"/>
                <w:spacing w:val="-4"/>
                <w:sz w:val="20"/>
                <w:szCs w:val="20"/>
              </w:rPr>
              <w:t>(наименование)</w:t>
            </w:r>
          </w:p>
        </w:tc>
      </w:tr>
      <w:tr w:rsid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63110A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  <w:tc>
          <w:tcPr>
            <w:tcW w:w="425" w:type="dxa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FF6951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31115</wp:posOffset>
                      </wp:positionV>
                      <wp:extent cx="1206500" cy="1155700"/>
                      <wp:effectExtent l="7620" t="12700" r="5080" b="1270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55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10A" w:rsidRDefault="0063110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63110A" w:rsidRPr="00705323" w:rsidRDefault="0063110A" w:rsidP="007053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0532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159.9pt;margin-top:2.45pt;width:95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">
                      <v:textbox>
                        <w:txbxContent>
                          <w:p w:rsidR="0063110A" w:rsidRDefault="0063110A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63110A" w:rsidRPr="00705323" w:rsidRDefault="0063110A" w:rsidP="00705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53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110A" w:rsidRPr="0063110A">
              <w:rPr>
                <w:color w:val="999999"/>
              </w:rPr>
              <w:t>(</w:t>
            </w:r>
            <w:r w:rsidR="008E2107">
              <w:rPr>
                <w:color w:val="999999"/>
              </w:rPr>
              <w:t>подпись</w:t>
            </w:r>
            <w:r w:rsidR="0063110A" w:rsidRPr="0063110A">
              <w:rPr>
                <w:color w:val="999999"/>
              </w:rPr>
              <w:t>)</w:t>
            </w: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Default="00FF6951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31115</wp:posOffset>
                      </wp:positionV>
                      <wp:extent cx="1212850" cy="1155700"/>
                      <wp:effectExtent l="13335" t="12700" r="12065" b="1270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1155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10A" w:rsidRDefault="0063110A" w:rsidP="007053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3110A" w:rsidRPr="00705323" w:rsidRDefault="0063110A" w:rsidP="007053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0532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167.95pt;margin-top:2.45pt;width:95.5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">
                      <v:textbox>
                        <w:txbxContent>
                          <w:p w:rsidR="0063110A" w:rsidRDefault="0063110A" w:rsidP="00705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110A" w:rsidRPr="00705323" w:rsidRDefault="0063110A" w:rsidP="00705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53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2107" w:rsidRPr="008E2107">
              <w:rPr>
                <w:color w:val="999999"/>
              </w:rPr>
              <w:t>(подпись)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2107" w:rsidRPr="000560BD" w:rsidTr="008E2107">
        <w:trPr>
          <w:cantSplit/>
          <w:trHeight w:val="278"/>
        </w:trPr>
        <w:tc>
          <w:tcPr>
            <w:tcW w:w="10490" w:type="dxa"/>
          </w:tcPr>
          <w:p w:rsidR="008E2107" w:rsidRPr="008E2107" w:rsidRDefault="008E2107" w:rsidP="008E2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редакцией СМИ согласовано </w:t>
            </w:r>
          </w:p>
        </w:tc>
      </w:tr>
    </w:tbl>
    <w:p w:rsidR="008E2107" w:rsidRDefault="008E2107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"/>
        <w:gridCol w:w="3307"/>
        <w:gridCol w:w="237"/>
        <w:gridCol w:w="3260"/>
      </w:tblGrid>
      <w:tr w:rsidR="008E2107" w:rsidRPr="000560BD" w:rsidTr="008E2107">
        <w:trPr>
          <w:cantSplit/>
          <w:trHeight w:val="326"/>
        </w:trPr>
        <w:tc>
          <w:tcPr>
            <w:tcW w:w="3403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8E2107" w:rsidRPr="00EF0CC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8E2107" w:rsidRPr="008E2107" w:rsidRDefault="008E2107" w:rsidP="00975D6A">
            <w:pPr>
              <w:spacing w:after="0"/>
              <w:jc w:val="center"/>
              <w:rPr>
                <w:i/>
                <w:color w:val="999999"/>
              </w:rPr>
            </w:pPr>
          </w:p>
        </w:tc>
        <w:tc>
          <w:tcPr>
            <w:tcW w:w="237" w:type="dxa"/>
            <w:vMerge w:val="restart"/>
          </w:tcPr>
          <w:p w:rsidR="008E2107" w:rsidRPr="000560BD" w:rsidRDefault="008E2107" w:rsidP="008E2107">
            <w:pP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i/>
                <w:color w:val="999999"/>
              </w:rPr>
            </w:pPr>
          </w:p>
        </w:tc>
      </w:tr>
      <w:tr w:rsidR="008E2107" w:rsidRPr="000560BD" w:rsidTr="008E2107">
        <w:trPr>
          <w:cantSplit/>
          <w:trHeight w:val="506"/>
        </w:trPr>
        <w:tc>
          <w:tcPr>
            <w:tcW w:w="3403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(должность</w:t>
            </w:r>
            <w:r>
              <w:rPr>
                <w:color w:val="999999"/>
              </w:rPr>
              <w:t>)</w:t>
            </w:r>
          </w:p>
        </w:tc>
        <w:tc>
          <w:tcPr>
            <w:tcW w:w="283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</w:t>
            </w:r>
            <w:r>
              <w:rPr>
                <w:color w:val="999999"/>
              </w:rPr>
              <w:t>подпись</w:t>
            </w:r>
            <w:r w:rsidRPr="0063110A">
              <w:rPr>
                <w:color w:val="999999"/>
              </w:rPr>
              <w:t>)</w:t>
            </w:r>
          </w:p>
        </w:tc>
        <w:tc>
          <w:tcPr>
            <w:tcW w:w="237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2107" w:rsidRPr="000560BD" w:rsidRDefault="008E2107" w:rsidP="00060515">
            <w:pPr>
              <w:spacing w:after="0" w:line="24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63110A">
              <w:rPr>
                <w:color w:val="999999"/>
              </w:rPr>
              <w:t>Ф.И.О.)</w:t>
            </w:r>
          </w:p>
        </w:tc>
      </w:tr>
    </w:tbl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107" w:rsidSect="003B3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97B"/>
    <w:multiLevelType w:val="hybridMultilevel"/>
    <w:tmpl w:val="E44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83C08"/>
    <w:multiLevelType w:val="hybridMultilevel"/>
    <w:tmpl w:val="64E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0"/>
    <w:rsid w:val="000560BD"/>
    <w:rsid w:val="00060515"/>
    <w:rsid w:val="001906F6"/>
    <w:rsid w:val="001D00ED"/>
    <w:rsid w:val="00221703"/>
    <w:rsid w:val="003004BE"/>
    <w:rsid w:val="003606B3"/>
    <w:rsid w:val="003B39E6"/>
    <w:rsid w:val="00427D79"/>
    <w:rsid w:val="004B2210"/>
    <w:rsid w:val="00526B80"/>
    <w:rsid w:val="005600BE"/>
    <w:rsid w:val="0063110A"/>
    <w:rsid w:val="00676BBA"/>
    <w:rsid w:val="00705323"/>
    <w:rsid w:val="007414A5"/>
    <w:rsid w:val="008E2107"/>
    <w:rsid w:val="00940C75"/>
    <w:rsid w:val="00975D6A"/>
    <w:rsid w:val="009C7B0F"/>
    <w:rsid w:val="00B04E9C"/>
    <w:rsid w:val="00B545CE"/>
    <w:rsid w:val="00C4312F"/>
    <w:rsid w:val="00CE2A68"/>
    <w:rsid w:val="00DC381B"/>
    <w:rsid w:val="00EF0CC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8EC561-922A-4FFE-8A80-C59AC65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2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B80"/>
    <w:pPr>
      <w:ind w:left="720"/>
    </w:pPr>
  </w:style>
  <w:style w:type="table" w:styleId="a4">
    <w:name w:val="Table Grid"/>
    <w:basedOn w:val="a1"/>
    <w:uiPriority w:val="99"/>
    <w:rsid w:val="00427D7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Your Company Name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Vinogradov M.V.</dc:creator>
  <cp:lastModifiedBy>root</cp:lastModifiedBy>
  <cp:revision>2</cp:revision>
  <dcterms:created xsi:type="dcterms:W3CDTF">2021-07-29T16:52:00Z</dcterms:created>
  <dcterms:modified xsi:type="dcterms:W3CDTF">2021-07-29T16:52:00Z</dcterms:modified>
</cp:coreProperties>
</file>