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12D" w:rsidRDefault="002D512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D512D" w:rsidRDefault="002D512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2D512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512D" w:rsidRDefault="002D512D">
            <w:pPr>
              <w:pStyle w:val="ConsPlusNormal"/>
              <w:outlineLvl w:val="0"/>
            </w:pPr>
            <w:r>
              <w:t>16 июля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512D" w:rsidRDefault="002D512D">
            <w:pPr>
              <w:pStyle w:val="ConsPlusNormal"/>
              <w:jc w:val="right"/>
              <w:outlineLvl w:val="0"/>
            </w:pPr>
            <w:r>
              <w:t>N 814</w:t>
            </w:r>
          </w:p>
        </w:tc>
      </w:tr>
    </w:tbl>
    <w:p w:rsidR="002D512D" w:rsidRDefault="002D51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512D" w:rsidRDefault="002D512D">
      <w:pPr>
        <w:pStyle w:val="ConsPlusNormal"/>
        <w:jc w:val="center"/>
      </w:pPr>
    </w:p>
    <w:p w:rsidR="002D512D" w:rsidRDefault="002D512D">
      <w:pPr>
        <w:pStyle w:val="ConsPlusTitle"/>
        <w:jc w:val="center"/>
      </w:pPr>
      <w:r>
        <w:t>УКАЗ</w:t>
      </w:r>
    </w:p>
    <w:p w:rsidR="002D512D" w:rsidRDefault="002D512D">
      <w:pPr>
        <w:pStyle w:val="ConsPlusTitle"/>
        <w:jc w:val="center"/>
      </w:pPr>
    </w:p>
    <w:p w:rsidR="002D512D" w:rsidRDefault="002D512D">
      <w:pPr>
        <w:pStyle w:val="ConsPlusTitle"/>
        <w:jc w:val="center"/>
      </w:pPr>
      <w:r>
        <w:t>ПРЕЗИДЕНТА РОССИЙСКОЙ ФЕДЕРАЦИИ</w:t>
      </w:r>
    </w:p>
    <w:p w:rsidR="002D512D" w:rsidRDefault="002D512D">
      <w:pPr>
        <w:pStyle w:val="ConsPlusTitle"/>
        <w:jc w:val="center"/>
      </w:pPr>
    </w:p>
    <w:p w:rsidR="002D512D" w:rsidRDefault="002D512D">
      <w:pPr>
        <w:pStyle w:val="ConsPlusTitle"/>
        <w:jc w:val="center"/>
      </w:pPr>
      <w:r>
        <w:t>О ВНЕСЕНИИ ИЗМЕНЕНИЙ</w:t>
      </w:r>
    </w:p>
    <w:p w:rsidR="002D512D" w:rsidRDefault="002D512D">
      <w:pPr>
        <w:pStyle w:val="ConsPlusTitle"/>
        <w:jc w:val="center"/>
      </w:pPr>
      <w:r>
        <w:t>В УКАЗ ПРЕЗИДЕНТА РОССИЙСКОЙ ФЕДЕРАЦИИ ОТ 12 АВГУСТА</w:t>
      </w:r>
    </w:p>
    <w:p w:rsidR="002D512D" w:rsidRDefault="002D512D">
      <w:pPr>
        <w:pStyle w:val="ConsPlusTitle"/>
        <w:jc w:val="center"/>
      </w:pPr>
      <w:r>
        <w:t>2002 Г. N 885 "ОБ УТВЕРЖДЕНИИ ОБЩИХ ПРИНЦИПОВ СЛУЖЕБНОГО</w:t>
      </w:r>
    </w:p>
    <w:p w:rsidR="002D512D" w:rsidRDefault="002D512D">
      <w:pPr>
        <w:pStyle w:val="ConsPlusTitle"/>
        <w:jc w:val="center"/>
      </w:pPr>
      <w:r>
        <w:t>ПОВЕДЕНИЯ ГОСУДАРСТВЕННЫХ СЛУЖАЩИХ" И В ОБЩИЕ ПРИНЦИПЫ,</w:t>
      </w:r>
    </w:p>
    <w:p w:rsidR="002D512D" w:rsidRDefault="002D512D">
      <w:pPr>
        <w:pStyle w:val="ConsPlusTitle"/>
        <w:jc w:val="center"/>
      </w:pPr>
      <w:r>
        <w:t>УТВЕРЖДЕННЫЕ ЭТИМ УКАЗОМ</w:t>
      </w:r>
    </w:p>
    <w:p w:rsidR="002D512D" w:rsidRDefault="002D512D">
      <w:pPr>
        <w:pStyle w:val="ConsPlusNormal"/>
        <w:jc w:val="center"/>
      </w:pPr>
    </w:p>
    <w:p w:rsidR="002D512D" w:rsidRDefault="002D512D">
      <w:pPr>
        <w:pStyle w:val="ConsPlusNormal"/>
        <w:ind w:firstLine="540"/>
        <w:jc w:val="both"/>
      </w:pPr>
      <w:r>
        <w:t xml:space="preserve">1. Внести в </w:t>
      </w:r>
      <w:hyperlink r:id="rId5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1531) и в общие принципы служебного поведения государственных служащих, утвержденные этим Указом, следующие изменения: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 xml:space="preserve">а) </w:t>
      </w:r>
      <w:hyperlink r:id="rId6" w:history="1">
        <w:r>
          <w:rPr>
            <w:color w:val="0000FF"/>
          </w:rPr>
          <w:t>преамбулу</w:t>
        </w:r>
      </w:hyperlink>
      <w:r>
        <w:t xml:space="preserve"> Указа изложить в следующей редакции: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"В целях повышения доверия общества к государственным институтам, обеспечения условий для добросовестного и эффективного исполнения федеральными государственными служащими и государственными гражданскими служащими субъектов Российской Федерации должностных обязанностей, исключения злоупотреблений на федеральной государственной службе и государственной гражданской службе субъектов Российской Федерации постановляю:";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 xml:space="preserve">б) изложить общие </w:t>
      </w:r>
      <w:hyperlink r:id="rId7" w:history="1">
        <w:r>
          <w:rPr>
            <w:color w:val="0000FF"/>
          </w:rPr>
          <w:t>принципы</w:t>
        </w:r>
      </w:hyperlink>
      <w:r>
        <w:t xml:space="preserve"> служебного поведения государственных служащих в новой редакции </w:t>
      </w:r>
      <w:hyperlink w:anchor="P39" w:history="1">
        <w:r>
          <w:rPr>
            <w:color w:val="0000FF"/>
          </w:rPr>
          <w:t>(прилагаются)</w:t>
        </w:r>
      </w:hyperlink>
      <w:r>
        <w:t>.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2. Настоящий Указ вступает в силу со дня его подписания.</w:t>
      </w: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jc w:val="right"/>
      </w:pPr>
      <w:r>
        <w:t>Президент</w:t>
      </w:r>
    </w:p>
    <w:p w:rsidR="002D512D" w:rsidRDefault="002D512D">
      <w:pPr>
        <w:pStyle w:val="ConsPlusNormal"/>
        <w:jc w:val="right"/>
      </w:pPr>
      <w:r>
        <w:t>Российской Федерации</w:t>
      </w:r>
    </w:p>
    <w:p w:rsidR="002D512D" w:rsidRDefault="002D512D">
      <w:pPr>
        <w:pStyle w:val="ConsPlusNormal"/>
        <w:jc w:val="right"/>
      </w:pPr>
      <w:r>
        <w:t>Д.МЕДВЕДЕВ</w:t>
      </w:r>
    </w:p>
    <w:p w:rsidR="002D512D" w:rsidRDefault="002D512D">
      <w:pPr>
        <w:pStyle w:val="ConsPlusNormal"/>
      </w:pPr>
      <w:r>
        <w:t>Москва, Кремль</w:t>
      </w:r>
    </w:p>
    <w:p w:rsidR="002D512D" w:rsidRDefault="002D512D">
      <w:pPr>
        <w:pStyle w:val="ConsPlusNormal"/>
        <w:spacing w:before="220"/>
      </w:pPr>
      <w:r>
        <w:t>16 июля 2009 года</w:t>
      </w:r>
    </w:p>
    <w:p w:rsidR="002D512D" w:rsidRDefault="002D512D">
      <w:pPr>
        <w:pStyle w:val="ConsPlusNormal"/>
        <w:spacing w:before="220"/>
      </w:pPr>
      <w:r>
        <w:t>N 814</w:t>
      </w: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jc w:val="right"/>
        <w:outlineLvl w:val="0"/>
      </w:pPr>
      <w:r>
        <w:t>Утверждены</w:t>
      </w:r>
    </w:p>
    <w:p w:rsidR="002D512D" w:rsidRDefault="002D512D">
      <w:pPr>
        <w:pStyle w:val="ConsPlusNormal"/>
        <w:jc w:val="right"/>
      </w:pPr>
      <w:r>
        <w:t>Указом Президента</w:t>
      </w:r>
    </w:p>
    <w:p w:rsidR="002D512D" w:rsidRDefault="002D512D">
      <w:pPr>
        <w:pStyle w:val="ConsPlusNormal"/>
        <w:jc w:val="right"/>
      </w:pPr>
      <w:r>
        <w:t>Российской Федерации</w:t>
      </w:r>
    </w:p>
    <w:p w:rsidR="002D512D" w:rsidRDefault="002D512D">
      <w:pPr>
        <w:pStyle w:val="ConsPlusNormal"/>
        <w:jc w:val="right"/>
      </w:pPr>
      <w:r>
        <w:t>от 12 августа 2002 г. N 885</w:t>
      </w:r>
    </w:p>
    <w:p w:rsidR="002D512D" w:rsidRDefault="002D512D">
      <w:pPr>
        <w:pStyle w:val="ConsPlusNormal"/>
        <w:jc w:val="right"/>
      </w:pPr>
      <w:r>
        <w:t>(в редакции Указа Президента</w:t>
      </w:r>
    </w:p>
    <w:p w:rsidR="002D512D" w:rsidRDefault="002D512D">
      <w:pPr>
        <w:pStyle w:val="ConsPlusNormal"/>
        <w:jc w:val="right"/>
      </w:pPr>
      <w:r>
        <w:t>Российской Федерации</w:t>
      </w:r>
    </w:p>
    <w:p w:rsidR="002D512D" w:rsidRDefault="002D512D">
      <w:pPr>
        <w:pStyle w:val="ConsPlusNormal"/>
        <w:jc w:val="right"/>
      </w:pPr>
      <w:r>
        <w:t>от 16 июля 2009 г. N 814)</w:t>
      </w:r>
    </w:p>
    <w:p w:rsidR="002D512D" w:rsidRDefault="002D512D">
      <w:pPr>
        <w:pStyle w:val="ConsPlusNormal"/>
        <w:jc w:val="right"/>
      </w:pPr>
    </w:p>
    <w:p w:rsidR="002D512D" w:rsidRDefault="002D512D">
      <w:pPr>
        <w:pStyle w:val="ConsPlusTitle"/>
        <w:jc w:val="center"/>
      </w:pPr>
      <w:bookmarkStart w:id="0" w:name="P39"/>
      <w:bookmarkEnd w:id="0"/>
      <w:r>
        <w:t>ОБЩИЕ ПРИНЦИПЫ</w:t>
      </w:r>
    </w:p>
    <w:p w:rsidR="002D512D" w:rsidRDefault="002D512D">
      <w:pPr>
        <w:pStyle w:val="ConsPlusTitle"/>
        <w:jc w:val="center"/>
      </w:pPr>
      <w:r>
        <w:t>СЛУЖЕБНОГО ПОВЕДЕНИЯ ГОСУДАРСТВЕННЫХ СЛУЖАЩИХ</w:t>
      </w: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ind w:firstLine="540"/>
        <w:jc w:val="both"/>
      </w:pPr>
      <w:r>
        <w:t>1. Настоящие общие принципы представляют собой основы поведения федеральных государственных служащих и государственных гражданских служащих субъектов Российской Федерации (далее - государственные служащие), которыми им надлежит руководствоваться при исполнении должностных обязанностей.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2. Государственные служащие, сознавая ответственность перед государством, обществом и гражданами, призваны: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а)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в) осуществлять свою деятельность в пределах полномочий соответствующего государственного органа;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е)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ж)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з) соблюдать нейтральность, исключающую возможность влияния на их служебную деятельность решений политических партий, иных общественных объединений;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и) соблюдать нормы служебной, профессиональной этики и правила делового поведения;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к) проявлять корректность и внимательность в обращении с гражданами и должностными лицами;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л)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м)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 xml:space="preserve">н)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</w:t>
      </w:r>
      <w:r>
        <w:lastRenderedPageBreak/>
        <w:t>интересов;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о)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п)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р) соблюдать установленные в государственном органе правила публичных выступлений и предоставления служебной информации;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с)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т)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3. Государственные служащие, наделенные организационно-распорядительными полномочиями по отношению к другим государственным служащим, также призваны: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а) принимать меры по предотвращению и урегулированию конфликтов интересов;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б) принимать меры по предупреждению коррупции;</w:t>
      </w:r>
    </w:p>
    <w:p w:rsidR="002D512D" w:rsidRDefault="002D512D">
      <w:pPr>
        <w:pStyle w:val="ConsPlusNormal"/>
        <w:spacing w:before="220"/>
        <w:ind w:firstLine="540"/>
        <w:jc w:val="both"/>
      </w:pPr>
      <w:r>
        <w:t>в)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ind w:firstLine="540"/>
        <w:jc w:val="both"/>
      </w:pPr>
    </w:p>
    <w:p w:rsidR="002D512D" w:rsidRDefault="002D51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4602" w:rsidRDefault="00C64602">
      <w:bookmarkStart w:id="1" w:name="_GoBack"/>
      <w:bookmarkEnd w:id="1"/>
    </w:p>
    <w:sectPr w:rsidR="00C64602" w:rsidSect="00B26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12D"/>
    <w:rsid w:val="002D512D"/>
    <w:rsid w:val="00C6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F11117-2713-481C-ACD3-167DE367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1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51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51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D11D335EE303B95928A39F649E00351C0990A311BF6101144F4AA6265E72244D7C55E6F20AE908J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D11D335EE303B95928A39F649E00351C0990A311BF6101144F4AA6265E72244D7C55E6F20AE808J7J" TargetMode="External"/><Relationship Id="rId5" Type="http://schemas.openxmlformats.org/officeDocument/2006/relationships/hyperlink" Target="consultantplus://offline/ref=36D11D335EE303B95928A39F649E00351C0990A311BF6101144F4AA602J6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Оксана</dc:creator>
  <cp:keywords/>
  <dc:description/>
  <cp:lastModifiedBy>Горшкова Оксана</cp:lastModifiedBy>
  <cp:revision>1</cp:revision>
  <dcterms:created xsi:type="dcterms:W3CDTF">2017-09-07T09:09:00Z</dcterms:created>
  <dcterms:modified xsi:type="dcterms:W3CDTF">2017-09-07T09:10:00Z</dcterms:modified>
</cp:coreProperties>
</file>