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20" w:rsidRDefault="00695B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B20" w:rsidRDefault="00695B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5B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B20" w:rsidRDefault="00695B20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B20" w:rsidRDefault="00695B20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695B20" w:rsidRDefault="00695B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B20" w:rsidRDefault="00695B20">
      <w:pPr>
        <w:pStyle w:val="ConsPlusNormal"/>
      </w:pPr>
    </w:p>
    <w:p w:rsidR="00695B20" w:rsidRDefault="00695B20">
      <w:pPr>
        <w:pStyle w:val="ConsPlusTitle"/>
        <w:jc w:val="center"/>
      </w:pPr>
      <w:r>
        <w:t>УКАЗ</w:t>
      </w:r>
    </w:p>
    <w:p w:rsidR="00695B20" w:rsidRDefault="00695B20">
      <w:pPr>
        <w:pStyle w:val="ConsPlusTitle"/>
        <w:jc w:val="center"/>
      </w:pPr>
    </w:p>
    <w:p w:rsidR="00695B20" w:rsidRDefault="00695B20">
      <w:pPr>
        <w:pStyle w:val="ConsPlusTitle"/>
        <w:jc w:val="center"/>
      </w:pPr>
      <w:r>
        <w:t>ПРЕЗИДЕНТА РОССИЙСКОЙ ФЕДЕРАЦИИ</w:t>
      </w:r>
    </w:p>
    <w:p w:rsidR="00695B20" w:rsidRDefault="00695B20">
      <w:pPr>
        <w:pStyle w:val="ConsPlusTitle"/>
        <w:jc w:val="center"/>
      </w:pPr>
    </w:p>
    <w:p w:rsidR="00695B20" w:rsidRDefault="00695B20">
      <w:pPr>
        <w:pStyle w:val="ConsPlusTitle"/>
        <w:jc w:val="center"/>
      </w:pPr>
      <w:r>
        <w:t>ОБ УТВЕРЖДЕНИИ ПОЛОЖЕНИЯ</w:t>
      </w:r>
    </w:p>
    <w:p w:rsidR="00695B20" w:rsidRDefault="00695B20">
      <w:pPr>
        <w:pStyle w:val="ConsPlusTitle"/>
        <w:jc w:val="center"/>
      </w:pPr>
      <w:r>
        <w:t>О ПЕРСОНАЛЬНЫХ ДАННЫХ ГОСУДАРСТВЕННОГО ГРАЖДАНСКОГО</w:t>
      </w:r>
    </w:p>
    <w:p w:rsidR="00695B20" w:rsidRDefault="00695B20">
      <w:pPr>
        <w:pStyle w:val="ConsPlusTitle"/>
        <w:jc w:val="center"/>
      </w:pPr>
      <w:r>
        <w:t>СЛУЖАЩЕГО РОССИЙСКОЙ ФЕДЕРАЦИИ И ВЕДЕНИИ</w:t>
      </w:r>
    </w:p>
    <w:p w:rsidR="00695B20" w:rsidRDefault="00695B20">
      <w:pPr>
        <w:pStyle w:val="ConsPlusTitle"/>
        <w:jc w:val="center"/>
      </w:pPr>
      <w:r>
        <w:t>ЕГО ЛИЧНОГО ДЕЛА</w:t>
      </w:r>
    </w:p>
    <w:p w:rsidR="00695B20" w:rsidRDefault="00695B20">
      <w:pPr>
        <w:pStyle w:val="ConsPlusNormal"/>
        <w:jc w:val="center"/>
      </w:pPr>
    </w:p>
    <w:p w:rsidR="00695B20" w:rsidRDefault="00695B20">
      <w:pPr>
        <w:pStyle w:val="ConsPlusNormal"/>
        <w:jc w:val="center"/>
      </w:pPr>
      <w:r>
        <w:t>Список изменяющих документов</w:t>
      </w:r>
    </w:p>
    <w:p w:rsidR="00695B20" w:rsidRDefault="00695B20">
      <w:pPr>
        <w:pStyle w:val="ConsPlusNormal"/>
        <w:jc w:val="center"/>
      </w:pPr>
      <w:r>
        <w:t xml:space="preserve">(в ред. Указов Президента РФ от 23.10.2008 </w:t>
      </w:r>
      <w:hyperlink r:id="rId5" w:history="1">
        <w:r>
          <w:rPr>
            <w:color w:val="0000FF"/>
          </w:rPr>
          <w:t>N 1517</w:t>
        </w:r>
      </w:hyperlink>
      <w:r>
        <w:t>,</w:t>
      </w:r>
    </w:p>
    <w:p w:rsidR="00695B20" w:rsidRDefault="00695B20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695B20" w:rsidRDefault="00695B20">
      <w:pPr>
        <w:pStyle w:val="ConsPlusNormal"/>
        <w:jc w:val="center"/>
      </w:pPr>
    </w:p>
    <w:p w:rsidR="00695B20" w:rsidRDefault="00695B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jc w:val="right"/>
      </w:pPr>
      <w:r>
        <w:t>Президент</w:t>
      </w:r>
    </w:p>
    <w:p w:rsidR="00695B20" w:rsidRDefault="00695B20">
      <w:pPr>
        <w:pStyle w:val="ConsPlusNormal"/>
        <w:jc w:val="right"/>
      </w:pPr>
      <w:r>
        <w:t>Российской Федерации</w:t>
      </w:r>
    </w:p>
    <w:p w:rsidR="00695B20" w:rsidRDefault="00695B20">
      <w:pPr>
        <w:pStyle w:val="ConsPlusNormal"/>
        <w:jc w:val="right"/>
      </w:pPr>
      <w:r>
        <w:t>В.ПУТИН</w:t>
      </w:r>
    </w:p>
    <w:p w:rsidR="00695B20" w:rsidRDefault="00695B20">
      <w:pPr>
        <w:pStyle w:val="ConsPlusNormal"/>
        <w:jc w:val="both"/>
      </w:pPr>
      <w:r>
        <w:t>Москва, Кремль</w:t>
      </w:r>
    </w:p>
    <w:p w:rsidR="00695B20" w:rsidRDefault="00695B20">
      <w:pPr>
        <w:pStyle w:val="ConsPlusNormal"/>
        <w:spacing w:before="220"/>
        <w:jc w:val="both"/>
      </w:pPr>
      <w:r>
        <w:t>30 мая 2005 года</w:t>
      </w:r>
    </w:p>
    <w:p w:rsidR="00695B20" w:rsidRDefault="00695B20">
      <w:pPr>
        <w:pStyle w:val="ConsPlusNormal"/>
        <w:spacing w:before="220"/>
        <w:jc w:val="both"/>
      </w:pPr>
      <w:r>
        <w:lastRenderedPageBreak/>
        <w:t>N 609</w:t>
      </w: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jc w:val="right"/>
        <w:outlineLvl w:val="0"/>
      </w:pPr>
      <w:r>
        <w:t>Утверждено</w:t>
      </w:r>
    </w:p>
    <w:p w:rsidR="00695B20" w:rsidRDefault="00695B20">
      <w:pPr>
        <w:pStyle w:val="ConsPlusNormal"/>
        <w:jc w:val="right"/>
      </w:pPr>
      <w:r>
        <w:t>Указом Президента</w:t>
      </w:r>
    </w:p>
    <w:p w:rsidR="00695B20" w:rsidRDefault="00695B20">
      <w:pPr>
        <w:pStyle w:val="ConsPlusNormal"/>
        <w:jc w:val="right"/>
      </w:pPr>
      <w:r>
        <w:t>Российской Федерации</w:t>
      </w:r>
    </w:p>
    <w:p w:rsidR="00695B20" w:rsidRDefault="00695B20">
      <w:pPr>
        <w:pStyle w:val="ConsPlusNormal"/>
        <w:jc w:val="right"/>
      </w:pPr>
      <w:r>
        <w:t>от 30 мая 2005 г. N 609</w:t>
      </w: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Title"/>
        <w:jc w:val="center"/>
      </w:pPr>
      <w:bookmarkStart w:id="0" w:name="P42"/>
      <w:bookmarkEnd w:id="0"/>
      <w:r>
        <w:t>ПОЛОЖЕНИЕ</w:t>
      </w:r>
    </w:p>
    <w:p w:rsidR="00695B20" w:rsidRDefault="00695B20">
      <w:pPr>
        <w:pStyle w:val="ConsPlusTitle"/>
        <w:jc w:val="center"/>
      </w:pPr>
      <w:r>
        <w:t>О ПЕРСОНАЛЬНЫХ ДАННЫХ ГОСУДАРСТВЕННОГО</w:t>
      </w:r>
    </w:p>
    <w:p w:rsidR="00695B20" w:rsidRDefault="00695B20">
      <w:pPr>
        <w:pStyle w:val="ConsPlusTitle"/>
        <w:jc w:val="center"/>
      </w:pPr>
      <w:r>
        <w:t>ГРАЖДАНСКОГО СЛУЖАЩЕГО РОССИЙСКОЙ ФЕДЕРАЦИИ</w:t>
      </w:r>
    </w:p>
    <w:p w:rsidR="00695B20" w:rsidRDefault="00695B20">
      <w:pPr>
        <w:pStyle w:val="ConsPlusTitle"/>
        <w:jc w:val="center"/>
      </w:pPr>
      <w:r>
        <w:t>И ВЕДЕНИИ ЕГО ЛИЧНОГО ДЕЛА</w:t>
      </w:r>
    </w:p>
    <w:p w:rsidR="00695B20" w:rsidRDefault="00695B20">
      <w:pPr>
        <w:pStyle w:val="ConsPlusNormal"/>
        <w:jc w:val="center"/>
      </w:pPr>
    </w:p>
    <w:p w:rsidR="00695B20" w:rsidRDefault="00695B20">
      <w:pPr>
        <w:pStyle w:val="ConsPlusNormal"/>
        <w:jc w:val="center"/>
      </w:pPr>
      <w:r>
        <w:t>Список изменяющих документов</w:t>
      </w:r>
    </w:p>
    <w:p w:rsidR="00695B20" w:rsidRDefault="00695B20">
      <w:pPr>
        <w:pStyle w:val="ConsPlusNormal"/>
        <w:jc w:val="center"/>
      </w:pPr>
      <w:r>
        <w:t xml:space="preserve">(в ред. Указов Президента РФ от 23.10.2008 </w:t>
      </w:r>
      <w:hyperlink r:id="rId9" w:history="1">
        <w:r>
          <w:rPr>
            <w:color w:val="0000FF"/>
          </w:rPr>
          <w:t>N 1517</w:t>
        </w:r>
      </w:hyperlink>
      <w:r>
        <w:t>,</w:t>
      </w:r>
    </w:p>
    <w:p w:rsidR="00695B20" w:rsidRDefault="00695B20">
      <w:pPr>
        <w:pStyle w:val="ConsPlusNormal"/>
        <w:jc w:val="center"/>
      </w:pPr>
      <w:r>
        <w:t xml:space="preserve">от 01.07.2014 </w:t>
      </w:r>
      <w:hyperlink r:id="rId10" w:history="1">
        <w:r>
          <w:rPr>
            <w:color w:val="0000FF"/>
          </w:rPr>
          <w:t>N 483</w:t>
        </w:r>
      </w:hyperlink>
      <w:r>
        <w:t>)</w:t>
      </w: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ind w:firstLine="540"/>
        <w:jc w:val="both"/>
      </w:pPr>
      <w: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lastRenderedPageBreak/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</w:t>
      </w:r>
      <w:proofErr w:type="gramStart"/>
      <w:r>
        <w:t>неверных</w:t>
      </w:r>
      <w:proofErr w:type="gramEnd"/>
      <w:r>
        <w:t xml:space="preserve"> или неполных персональных данных, а также данных, обработанных с нарушением Федерального </w:t>
      </w:r>
      <w:hyperlink r:id="rId13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</w:t>
      </w:r>
      <w:r>
        <w:lastRenderedPageBreak/>
        <w:t>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695B20" w:rsidRDefault="00695B20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12. В соответствии с частью 5 </w:t>
      </w:r>
      <w:hyperlink r:id="rId18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695B20" w:rsidRDefault="00695B20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4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19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0" w:history="1">
        <w:r>
          <w:rPr>
            <w:color w:val="0000FF"/>
          </w:rPr>
          <w:t>конфиденциальной</w:t>
        </w:r>
      </w:hyperlink>
      <w:r>
        <w:t>.</w:t>
      </w:r>
    </w:p>
    <w:p w:rsidR="00695B20" w:rsidRDefault="00695B20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16. К личному делу гражданского служащего приобщаются: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695B20" w:rsidRDefault="00695B20">
      <w:pPr>
        <w:pStyle w:val="ConsPlusNormal"/>
        <w:jc w:val="both"/>
      </w:pPr>
      <w:r>
        <w:t xml:space="preserve">(пп. "е"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695B20" w:rsidRDefault="00695B2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н) аттестационный лист гражданского служащего, прошедшего аттестацию, и отзыв об </w:t>
      </w:r>
      <w:r>
        <w:lastRenderedPageBreak/>
        <w:t>исполнении им должностных обязанностей за аттестационный период;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24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25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695B20" w:rsidRDefault="00695B20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19. В обязанности кадровой службы государственного органа, осуществляющей ведение </w:t>
      </w:r>
      <w:r>
        <w:lastRenderedPageBreak/>
        <w:t>личных дел гражданских служащих, входит: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6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4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695B20" w:rsidRDefault="00695B20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695B20" w:rsidRDefault="00695B20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д) предоставление сведений о доходах, имуществе и </w:t>
      </w:r>
      <w:proofErr w:type="gramStart"/>
      <w:r>
        <w:t>обязательствах имущественного характера</w:t>
      </w:r>
      <w:proofErr w:type="gramEnd"/>
      <w:r>
        <w:t xml:space="preserve">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3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695B20" w:rsidRDefault="00695B20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8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695B20" w:rsidRDefault="00695B20">
      <w:pPr>
        <w:pStyle w:val="ConsPlusNormal"/>
        <w:spacing w:before="220"/>
        <w:ind w:firstLine="540"/>
        <w:jc w:val="both"/>
      </w:pPr>
      <w:r>
        <w:lastRenderedPageBreak/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ind w:firstLine="540"/>
        <w:jc w:val="both"/>
      </w:pPr>
    </w:p>
    <w:p w:rsidR="00695B20" w:rsidRDefault="00695B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E68" w:rsidRDefault="00FF5E68">
      <w:bookmarkStart w:id="8" w:name="_GoBack"/>
      <w:bookmarkEnd w:id="8"/>
    </w:p>
    <w:sectPr w:rsidR="00FF5E68" w:rsidSect="00BF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0"/>
    <w:rsid w:val="00695B20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F22E-376E-459F-AFE0-97EEEF38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DD029BD4F7007D0B8A4781B957D310AC7755E22EEDEADB3045D72Db175I" TargetMode="External"/><Relationship Id="rId13" Type="http://schemas.openxmlformats.org/officeDocument/2006/relationships/hyperlink" Target="consultantplus://offline/ref=B859DD029BD4F7007D0B8A4781B957D313A87350EC2CEDEADB3045D72Db175I" TargetMode="External"/><Relationship Id="rId18" Type="http://schemas.openxmlformats.org/officeDocument/2006/relationships/hyperlink" Target="consultantplus://offline/ref=B859DD029BD4F7007D0B8A4781B957D313A87350EC2CEDEADB3045D72D1532CAC022CAA9A9EEE9ACb677I" TargetMode="External"/><Relationship Id="rId26" Type="http://schemas.openxmlformats.org/officeDocument/2006/relationships/hyperlink" Target="consultantplus://offline/ref=B859DD029BD4F7007D0B8A4781B957D313A87350EC2CEDEADB3045D72Db17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9DD029BD4F7007D0B8A4781B957D316AB7A56E124B0E0D36949D52A1A6DDDC76BC6A8A9EEEBbA7AI" TargetMode="External"/><Relationship Id="rId7" Type="http://schemas.openxmlformats.org/officeDocument/2006/relationships/hyperlink" Target="consultantplus://offline/ref=B859DD029BD4F7007D0B8A4781B957D313A87350EC2CEDEADB3045D72D1532CAC022CAA9A9EEEFA9b672I" TargetMode="External"/><Relationship Id="rId12" Type="http://schemas.openxmlformats.org/officeDocument/2006/relationships/hyperlink" Target="consultantplus://offline/ref=B859DD029BD4F7007D0B8A4781B957D313A27550EE79BAE88A654BbD72I" TargetMode="External"/><Relationship Id="rId17" Type="http://schemas.openxmlformats.org/officeDocument/2006/relationships/hyperlink" Target="consultantplus://offline/ref=B859DD029BD4F7007D0B8A4781B957D318A97B5DE524B0E0D36949D52A1A6DDDC76BC6A8A9EEEBbA7EI" TargetMode="External"/><Relationship Id="rId25" Type="http://schemas.openxmlformats.org/officeDocument/2006/relationships/hyperlink" Target="consultantplus://offline/ref=B859DD029BD4F7007D0B8A4781B957D318AC7454EC24B0E0D36949D52A1A6DDDC76BC6A8A9ECECbA7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9DD029BD4F7007D0B8A4781B957D310A27052E62BEDEADB3045D72D1532CAC022CAA9A9EEEBACb676I" TargetMode="External"/><Relationship Id="rId20" Type="http://schemas.openxmlformats.org/officeDocument/2006/relationships/hyperlink" Target="consultantplus://offline/ref=B859DD029BD4F7007D0B8A4781B957D310A27052E62BEDEADB3045D72D1532CAC022CAA9A9EEEBACb6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DD029BD4F7007D0B8A4781B957D313AB7557E026EDEADB3045D72D1532CAC022CAA9A9EEEAABb67FI" TargetMode="External"/><Relationship Id="rId11" Type="http://schemas.openxmlformats.org/officeDocument/2006/relationships/hyperlink" Target="consultantplus://offline/ref=B859DD029BD4F7007D0B8A4781B957D313A87350EC2CEDEADB3045D72D1532CAC022CAA9A9EEEFA9b672I" TargetMode="External"/><Relationship Id="rId24" Type="http://schemas.openxmlformats.org/officeDocument/2006/relationships/hyperlink" Target="consultantplus://offline/ref=B859DD029BD4F7007D0B8A4781B957D318A97B5DE524B0E0D36949D5b27AI" TargetMode="External"/><Relationship Id="rId5" Type="http://schemas.openxmlformats.org/officeDocument/2006/relationships/hyperlink" Target="consultantplus://offline/ref=B859DD029BD4F7007D0B8A4781B957D319AB7251ED24B0E0D36949D52A1A6DDDC76BC6A8A9EEEFbA75I" TargetMode="External"/><Relationship Id="rId15" Type="http://schemas.openxmlformats.org/officeDocument/2006/relationships/hyperlink" Target="consultantplus://offline/ref=B859DD029BD4F7007D0B8A4781B957D313AA7055E22EEDEADB3045D72D1532CAC022CAA9A9EEEAACb67FI" TargetMode="External"/><Relationship Id="rId23" Type="http://schemas.openxmlformats.org/officeDocument/2006/relationships/hyperlink" Target="consultantplus://offline/ref=B859DD029BD4F7007D0B8A4781B957D319AB7251ED24B0E0D36949D52A1A6DDDC76BC6A8A9EEEFbA75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59DD029BD4F7007D0B8A4781B957D313AB7557E026EDEADB3045D72D1532CAC022CAA9A9EEEAABb67FI" TargetMode="External"/><Relationship Id="rId19" Type="http://schemas.openxmlformats.org/officeDocument/2006/relationships/hyperlink" Target="consultantplus://offline/ref=B859DD029BD4F7007D0B8A4781B957D318A97B5DE524B0E0D36949D52A1A6DDDC76BC6A8A9EEEBbA7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9DD029BD4F7007D0B8A4781B957D319AB7251ED24B0E0D36949D52A1A6DDDC76BC6A8A9EEEFbA75I" TargetMode="External"/><Relationship Id="rId14" Type="http://schemas.openxmlformats.org/officeDocument/2006/relationships/hyperlink" Target="consultantplus://offline/ref=B859DD029BD4F7007D0B8A4781B957D313A87350EC2CEDEADB3045D72Db175I" TargetMode="External"/><Relationship Id="rId22" Type="http://schemas.openxmlformats.org/officeDocument/2006/relationships/hyperlink" Target="consultantplus://offline/ref=B859DD029BD4F7007D0B8A4781B957D313AB7557E026EDEADB3045D72D1532CAC022CAA9A9EEEAABb67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2017-09-07T08:59:00Z</dcterms:created>
  <dcterms:modified xsi:type="dcterms:W3CDTF">2017-09-07T08:59:00Z</dcterms:modified>
</cp:coreProperties>
</file>