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0C" w:rsidRDefault="0092320C" w:rsidP="0092320C">
      <w:pPr>
        <w:pStyle w:val="a8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2320C" w:rsidRDefault="0092320C" w:rsidP="0092320C">
      <w:pPr>
        <w:pStyle w:val="a8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Роскомнадзора</w:t>
      </w:r>
    </w:p>
    <w:p w:rsidR="0092320C" w:rsidRDefault="0092320C" w:rsidP="0092320C">
      <w:pPr>
        <w:pStyle w:val="a8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по Ивановской области</w:t>
      </w:r>
    </w:p>
    <w:p w:rsidR="0092320C" w:rsidRDefault="0092320C" w:rsidP="0092320C">
      <w:pPr>
        <w:pStyle w:val="a8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6E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 w:rsidR="00B676C3">
        <w:rPr>
          <w:sz w:val="28"/>
          <w:szCs w:val="28"/>
        </w:rPr>
        <w:t>6 мая</w:t>
      </w:r>
      <w:r>
        <w:rPr>
          <w:sz w:val="28"/>
          <w:szCs w:val="28"/>
        </w:rPr>
        <w:t xml:space="preserve"> 2021 г. № </w:t>
      </w:r>
      <w:r w:rsidR="00B676C3">
        <w:rPr>
          <w:sz w:val="28"/>
          <w:szCs w:val="28"/>
        </w:rPr>
        <w:t>59</w:t>
      </w:r>
    </w:p>
    <w:p w:rsidR="0092320C" w:rsidRDefault="0092320C" w:rsidP="0092320C">
      <w:pPr>
        <w:pStyle w:val="a8"/>
        <w:ind w:left="0" w:firstLine="4536"/>
        <w:jc w:val="both"/>
        <w:rPr>
          <w:sz w:val="28"/>
          <w:szCs w:val="28"/>
        </w:rPr>
      </w:pPr>
    </w:p>
    <w:p w:rsidR="0092320C" w:rsidRDefault="0092320C" w:rsidP="0092320C">
      <w:pPr>
        <w:pStyle w:val="a8"/>
        <w:ind w:left="0"/>
        <w:jc w:val="both"/>
        <w:rPr>
          <w:sz w:val="28"/>
          <w:szCs w:val="28"/>
        </w:rPr>
      </w:pPr>
    </w:p>
    <w:p w:rsidR="0092320C" w:rsidRPr="00553769" w:rsidRDefault="0092320C" w:rsidP="0092320C">
      <w:pPr>
        <w:pStyle w:val="a8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92320C" w:rsidRDefault="0092320C" w:rsidP="0092320C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92320C" w:rsidRDefault="0092320C" w:rsidP="0092320C">
      <w:pPr>
        <w:pStyle w:val="a8"/>
        <w:ind w:left="0"/>
        <w:jc w:val="center"/>
        <w:rPr>
          <w:sz w:val="28"/>
          <w:szCs w:val="28"/>
        </w:rPr>
      </w:pPr>
    </w:p>
    <w:p w:rsidR="0092320C" w:rsidRDefault="0092320C" w:rsidP="009232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9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92320C" w:rsidRPr="00E87E0A" w:rsidTr="00AE0F00">
        <w:trPr>
          <w:trHeight w:val="8395"/>
        </w:trPr>
        <w:tc>
          <w:tcPr>
            <w:tcW w:w="2596" w:type="dxa"/>
          </w:tcPr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92320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Александрович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Михаил Витальевич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Наталья Алексеевна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9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Страмкова Ольга Борисовна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Елена Владимировна</w:t>
            </w: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3735BC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организационной, финансовой, правовой работы и кадров</w:t>
            </w:r>
            <w:r w:rsidRPr="003735BC">
              <w:rPr>
                <w:sz w:val="28"/>
                <w:szCs w:val="28"/>
              </w:rPr>
              <w:t xml:space="preserve"> – главный бухгалтер Управления </w:t>
            </w:r>
            <w:r>
              <w:rPr>
                <w:sz w:val="28"/>
                <w:szCs w:val="28"/>
              </w:rPr>
              <w:t>Роскомнадзора по Ивановской области</w:t>
            </w:r>
            <w:r w:rsidRPr="003735BC">
              <w:rPr>
                <w:sz w:val="28"/>
                <w:szCs w:val="28"/>
              </w:rPr>
              <w:t xml:space="preserve"> (председатель Комиссии);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специалист-эксперт по защите прав субъектов персональных данных, контроля и надзора в сфере связи </w:t>
            </w:r>
            <w:r w:rsidRPr="003735B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Роскомнадзора по Ивановской области</w:t>
            </w:r>
            <w:r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по защите прав субъектов персональных данных, контроля и надзора в сфере связи </w:t>
            </w:r>
            <w:r w:rsidRPr="003735B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Роскомнадзора по Ивановской области;</w:t>
            </w:r>
          </w:p>
          <w:p w:rsidR="0092320C" w:rsidRPr="003735BC" w:rsidRDefault="0092320C" w:rsidP="00AE0F00">
            <w:pPr>
              <w:rPr>
                <w:sz w:val="28"/>
                <w:szCs w:val="28"/>
              </w:rPr>
            </w:pPr>
          </w:p>
          <w:p w:rsidR="0092320C" w:rsidRDefault="0092320C" w:rsidP="00AE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контроля и </w:t>
            </w:r>
            <w:r w:rsidRPr="003735BC">
              <w:rPr>
                <w:sz w:val="28"/>
                <w:szCs w:val="28"/>
              </w:rPr>
              <w:t xml:space="preserve">надзора в сфере массовых коммуникаций Управления </w:t>
            </w:r>
            <w:r>
              <w:rPr>
                <w:sz w:val="28"/>
                <w:szCs w:val="28"/>
              </w:rPr>
              <w:t>Роскомнадзора по Ивановской области;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9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по защите прав субъектов персональных данных, контроля и надзора в сфере связи </w:t>
            </w:r>
            <w:r w:rsidRPr="003735B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Роскомнадзора по Ивановской области;</w:t>
            </w:r>
          </w:p>
          <w:p w:rsidR="0092320C" w:rsidRDefault="0092320C" w:rsidP="00AE0F00">
            <w:pPr>
              <w:rPr>
                <w:sz w:val="28"/>
                <w:szCs w:val="28"/>
              </w:rPr>
            </w:pPr>
          </w:p>
          <w:p w:rsidR="0092320C" w:rsidRPr="003735BC" w:rsidRDefault="0092320C" w:rsidP="0092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735BC">
              <w:rPr>
                <w:sz w:val="28"/>
                <w:szCs w:val="28"/>
              </w:rPr>
              <w:t xml:space="preserve">едущий специалист-эксперт отдела </w:t>
            </w:r>
            <w:r>
              <w:rPr>
                <w:sz w:val="28"/>
                <w:szCs w:val="28"/>
              </w:rPr>
              <w:t>организационной, финансовой, правовой работы и кадров</w:t>
            </w:r>
            <w:r w:rsidRPr="003735BC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Роскомнадзора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92320C" w:rsidRPr="00540E45" w:rsidRDefault="0092320C" w:rsidP="0092320C">
      <w:pPr>
        <w:pStyle w:val="a8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20C" w:rsidRDefault="0092320C" w:rsidP="009232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Ивановского филиала Российской академии народного хозяйства и   государственной службы при Президенте Российской Федерации в качестве независимых экспертов (по согласованию (не менее одной четверти от общего числа членов комиссии).  </w:t>
      </w:r>
    </w:p>
    <w:p w:rsidR="0092320C" w:rsidRDefault="0092320C" w:rsidP="0092320C">
      <w:pPr>
        <w:pStyle w:val="a8"/>
        <w:ind w:left="0"/>
        <w:jc w:val="both"/>
        <w:rPr>
          <w:sz w:val="28"/>
          <w:szCs w:val="28"/>
        </w:rPr>
      </w:pPr>
    </w:p>
    <w:p w:rsidR="0092320C" w:rsidRDefault="0092320C" w:rsidP="0092320C">
      <w:pPr>
        <w:pStyle w:val="a8"/>
        <w:ind w:left="0"/>
        <w:jc w:val="both"/>
        <w:rPr>
          <w:sz w:val="28"/>
          <w:szCs w:val="28"/>
        </w:rPr>
      </w:pPr>
    </w:p>
    <w:p w:rsidR="00503F5F" w:rsidRDefault="00503F5F">
      <w:bookmarkStart w:id="0" w:name="_GoBack"/>
      <w:bookmarkEnd w:id="0"/>
    </w:p>
    <w:sectPr w:rsidR="00503F5F" w:rsidSect="00FF6048">
      <w:headerReference w:type="even" r:id="rId7"/>
      <w:pgSz w:w="11906" w:h="16838"/>
      <w:pgMar w:top="709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EB1">
      <w:r>
        <w:separator/>
      </w:r>
    </w:p>
  </w:endnote>
  <w:endnote w:type="continuationSeparator" w:id="0">
    <w:p w:rsidR="00000000" w:rsidRDefault="00D0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6EB1">
      <w:r>
        <w:separator/>
      </w:r>
    </w:p>
  </w:footnote>
  <w:footnote w:type="continuationSeparator" w:id="0">
    <w:p w:rsidR="00000000" w:rsidRDefault="00D0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5761AC" w:rsidP="006D4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184" w:rsidRDefault="00D06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C"/>
    <w:rsid w:val="00486DEE"/>
    <w:rsid w:val="00503F5F"/>
    <w:rsid w:val="005761AC"/>
    <w:rsid w:val="0092320C"/>
    <w:rsid w:val="00B676C3"/>
    <w:rsid w:val="00D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20C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2320C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23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320C"/>
  </w:style>
  <w:style w:type="paragraph" w:styleId="a8">
    <w:name w:val="List Paragraph"/>
    <w:basedOn w:val="a"/>
    <w:uiPriority w:val="34"/>
    <w:qFormat/>
    <w:rsid w:val="0092320C"/>
    <w:pPr>
      <w:ind w:left="720"/>
      <w:contextualSpacing/>
    </w:pPr>
  </w:style>
  <w:style w:type="table" w:styleId="a9">
    <w:name w:val="Table Grid"/>
    <w:basedOn w:val="a1"/>
    <w:uiPriority w:val="59"/>
    <w:rsid w:val="0092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2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20C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2320C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23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320C"/>
  </w:style>
  <w:style w:type="paragraph" w:styleId="a8">
    <w:name w:val="List Paragraph"/>
    <w:basedOn w:val="a"/>
    <w:uiPriority w:val="34"/>
    <w:qFormat/>
    <w:rsid w:val="0092320C"/>
    <w:pPr>
      <w:ind w:left="720"/>
      <w:contextualSpacing/>
    </w:pPr>
  </w:style>
  <w:style w:type="table" w:styleId="a9">
    <w:name w:val="Table Grid"/>
    <w:basedOn w:val="a1"/>
    <w:uiPriority w:val="59"/>
    <w:rsid w:val="0092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2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Давыдова Елена</cp:lastModifiedBy>
  <cp:revision>2</cp:revision>
  <cp:lastPrinted>2021-05-06T07:26:00Z</cp:lastPrinted>
  <dcterms:created xsi:type="dcterms:W3CDTF">2021-05-06T06:53:00Z</dcterms:created>
  <dcterms:modified xsi:type="dcterms:W3CDTF">2021-05-06T08:19:00Z</dcterms:modified>
</cp:coreProperties>
</file>