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3FD" w:rsidRDefault="009313FD" w:rsidP="009313FD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C67EA0" wp14:editId="07D41593">
            <wp:extent cx="1476375" cy="323850"/>
            <wp:effectExtent l="0" t="0" r="9525" b="0"/>
            <wp:docPr id="2" name="Рисунок 2" descr="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b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3FD" w:rsidRDefault="009313FD" w:rsidP="009313FD">
      <w:pPr>
        <w:spacing w:before="100" w:beforeAutospacing="1" w:after="100" w:afterAutospacing="1" w:line="240" w:lineRule="auto"/>
        <w:jc w:val="center"/>
        <w:outlineLvl w:val="1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</w:pPr>
      <w:r w:rsidRPr="009313FD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Кодекс добросовестных практик</w:t>
      </w:r>
      <w:r w:rsidRPr="009313FD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br/>
      </w:r>
      <w:r w:rsidRPr="009313FD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Кодекс этической деятельности (работы) в сети Интернет</w:t>
      </w:r>
    </w:p>
    <w:p w:rsidR="009313FD" w:rsidRPr="009313FD" w:rsidRDefault="009313FD" w:rsidP="009313FD">
      <w:pPr>
        <w:spacing w:before="100" w:beforeAutospacing="1" w:after="100" w:afterAutospacing="1" w:line="240" w:lineRule="auto"/>
        <w:jc w:val="center"/>
        <w:outlineLvl w:val="1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313F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Иваново 2016 год</w:t>
      </w:r>
    </w:p>
    <w:p w:rsidR="009313FD" w:rsidRPr="009313FD" w:rsidRDefault="009313FD" w:rsidP="009313FD">
      <w:pPr>
        <w:spacing w:after="0" w:line="240" w:lineRule="auto"/>
        <w:jc w:val="both"/>
        <w:outlineLvl w:val="2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</w:pPr>
      <w:r w:rsidRPr="009313FD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Введение</w:t>
      </w:r>
    </w:p>
    <w:p w:rsidR="009313FD" w:rsidRPr="009313FD" w:rsidRDefault="009313FD" w:rsidP="009313FD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313F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Мировой и российский опыт показывают, что сегодня современные информационно-телекоммуникационные технологии, кроме прогрессивного и инновационного направления, связанного с предоставлением новых услуг и расширением возможностей для социально-экономического развития, могут нести реальные угрозы нарушения фундаментальных прав и свобод гражданина, безопасности общества и государства.</w:t>
      </w:r>
    </w:p>
    <w:p w:rsidR="009313FD" w:rsidRPr="009313FD" w:rsidRDefault="009313FD" w:rsidP="009313FD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313F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Мы, нижеподписавшиеся, заинтересованы в максимально эффективном и безопасном использовании возможностей сети Интернет, выражаем уверенность в том, что данные условия возможны исключительно при условии совместных усилий органов государственной власти, профессиональных, общественных и образовательных объединений и организаций, бизнес-сообщества.</w:t>
      </w:r>
    </w:p>
    <w:p w:rsidR="009313FD" w:rsidRPr="009313FD" w:rsidRDefault="009313FD" w:rsidP="009313FD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313F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Принимая во внимание вышеизложенное, мы подписываем Кодекс добросовестных практик (далее - Кодекс), базирующийся на положениях законодательства Российской Федерации и разделяющий принципы международных актов, стороной которых является Российская Федерация.</w:t>
      </w:r>
    </w:p>
    <w:p w:rsidR="009313FD" w:rsidRPr="009313FD" w:rsidRDefault="009313FD" w:rsidP="009313FD">
      <w:pPr>
        <w:spacing w:after="0" w:line="240" w:lineRule="auto"/>
        <w:jc w:val="both"/>
        <w:outlineLvl w:val="2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</w:pPr>
      <w:r w:rsidRPr="009313FD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Цели принятия Кодекса:</w:t>
      </w:r>
    </w:p>
    <w:p w:rsidR="009313FD" w:rsidRPr="009313FD" w:rsidRDefault="009313FD" w:rsidP="009313FD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313F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формирование и обеспечение реализации условий для взаимодействия граждан, государства, общества и бизнеса;</w:t>
      </w:r>
    </w:p>
    <w:p w:rsidR="009313FD" w:rsidRPr="009313FD" w:rsidRDefault="009313FD" w:rsidP="009313FD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313F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снижение рисков, связанных с неосведомленностью всех заинтересованных лиц об угрозах вмешательства в частную жизнь, о требованиях законодательства Российской Федерации, о рекомендациях и стандартах профессиональных объединений и лучших практиках по защите прав и свобод гражданина как субъекта персональных данных, в том числе путем </w:t>
      </w:r>
      <w:proofErr w:type="spellStart"/>
      <w:r w:rsidRPr="009313F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медиаобразования</w:t>
      </w:r>
      <w:proofErr w:type="spellEnd"/>
      <w:r w:rsidRPr="009313F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;</w:t>
      </w:r>
    </w:p>
    <w:p w:rsidR="009313FD" w:rsidRPr="009313FD" w:rsidRDefault="009313FD" w:rsidP="009313FD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313F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выявление, снижение и предупреждение рисков, связанных с возможным опасным и потенциально опасным контентом, а также относительно к действиям лиц, использующих возможности сети Интернет в противоправных целях;</w:t>
      </w:r>
    </w:p>
    <w:p w:rsidR="009313FD" w:rsidRPr="009313FD" w:rsidRDefault="009313FD" w:rsidP="009313FD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313F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установить основы для диалога с целью достижения и поддержания баланса интересов граждан, государства, общества и бизнеса в вопросах надлежащего поведения в сети Интернет;</w:t>
      </w:r>
    </w:p>
    <w:p w:rsidR="009313FD" w:rsidRPr="009313FD" w:rsidRDefault="009313FD" w:rsidP="009313FD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313F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привлечь органы государственной власти, профессиональные, общественные, образовательные объединения и организации, а также бизнес-сообщество к проблемам защиты прав субъектов персональных данных в сети Интернет, как первоочередного вопроса в формировании безопасного информационного пространства в сети Интернет путем создания надлежащих условий для его формирования и определения основных направлений, решений его развития.</w:t>
      </w:r>
    </w:p>
    <w:p w:rsidR="009313FD" w:rsidRDefault="009313FD" w:rsidP="009313FD">
      <w:pPr>
        <w:spacing w:after="0" w:line="240" w:lineRule="auto"/>
        <w:jc w:val="both"/>
        <w:outlineLvl w:val="2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</w:pPr>
    </w:p>
    <w:p w:rsidR="009313FD" w:rsidRDefault="009313FD" w:rsidP="009313FD">
      <w:pPr>
        <w:spacing w:after="0" w:line="240" w:lineRule="auto"/>
        <w:jc w:val="both"/>
        <w:outlineLvl w:val="2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</w:pPr>
    </w:p>
    <w:p w:rsidR="009313FD" w:rsidRPr="009313FD" w:rsidRDefault="009313FD" w:rsidP="009313FD">
      <w:pPr>
        <w:spacing w:after="0" w:line="240" w:lineRule="auto"/>
        <w:jc w:val="both"/>
        <w:outlineLvl w:val="2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</w:pPr>
      <w:r w:rsidRPr="009313FD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lastRenderedPageBreak/>
        <w:t>Достичь:</w:t>
      </w:r>
    </w:p>
    <w:p w:rsidR="009313FD" w:rsidRPr="009313FD" w:rsidRDefault="009313FD" w:rsidP="009313FD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313F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повышения внимания граждан, органов государственной власти, общества и бизнес-сообщества на необходимость построения безопасного информационного пространства в сети Интернет, обеспечивающее надежную защиту прав субъектов персональных данных, повышения информированности общества и частных пользователей относительно существующих угроз неприкосновенности частной жизни в связи с использованием информационных технологий;</w:t>
      </w:r>
    </w:p>
    <w:p w:rsidR="009313FD" w:rsidRPr="009313FD" w:rsidRDefault="009313FD" w:rsidP="009313FD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313F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организации и стимулирования новых исследований по вопросам функционирования сети Интернет и цифрового суверенитета, использование полученных данных для обеспечения и внедрения практических решений;</w:t>
      </w:r>
    </w:p>
    <w:p w:rsidR="009313FD" w:rsidRPr="009313FD" w:rsidRDefault="009313FD" w:rsidP="009313FD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313F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освещение положительного опыта деятельности в сети Интернет применительно к соблюдению прав и свобод человека и гражданина.</w:t>
      </w:r>
    </w:p>
    <w:p w:rsidR="009313FD" w:rsidRPr="009313FD" w:rsidRDefault="009313FD" w:rsidP="009313FD">
      <w:pPr>
        <w:spacing w:after="0" w:line="240" w:lineRule="auto"/>
        <w:jc w:val="both"/>
        <w:outlineLvl w:val="2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</w:pPr>
      <w:r w:rsidRPr="009313FD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Основные подходы (механизмы)</w:t>
      </w:r>
    </w:p>
    <w:p w:rsidR="009313FD" w:rsidRPr="009313FD" w:rsidRDefault="009313FD" w:rsidP="009313FD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313F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Подписывая Кодекс, заинтересованные стороны заявляют о своей готовности в содействии в обеспечении безопасного информационного пространства в сети Интернета руководствуясь следующими подходами:</w:t>
      </w:r>
    </w:p>
    <w:p w:rsidR="009313FD" w:rsidRPr="009313FD" w:rsidRDefault="009313FD" w:rsidP="009313FD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313F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соблюдение требований законодательства Российской Федерации, положений международных договоров Российской Федерации и рекомендаций уполномоченных органов государственной власти;</w:t>
      </w:r>
    </w:p>
    <w:p w:rsidR="009313FD" w:rsidRPr="009313FD" w:rsidRDefault="009313FD" w:rsidP="009313FD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313F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информированность пользователей и открытость содержания правоотношений при оказании услуг в сети Интернет;</w:t>
      </w:r>
    </w:p>
    <w:p w:rsidR="009313FD" w:rsidRPr="009313FD" w:rsidRDefault="009313FD" w:rsidP="009313FD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313F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формирование условий для обеспечения безопасного и правомерного обмена информацией в сети Интернет;</w:t>
      </w:r>
    </w:p>
    <w:p w:rsidR="009313FD" w:rsidRPr="009313FD" w:rsidRDefault="009313FD" w:rsidP="009313FD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313F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создание, развитие и внедрение мероприятий по формированию культуры безопасного поведения в сети Интернет.</w:t>
      </w:r>
    </w:p>
    <w:p w:rsidR="009313FD" w:rsidRPr="009313FD" w:rsidRDefault="009313FD" w:rsidP="009313FD">
      <w:pPr>
        <w:spacing w:after="0" w:line="240" w:lineRule="auto"/>
        <w:jc w:val="both"/>
        <w:outlineLvl w:val="2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</w:pPr>
      <w:r w:rsidRPr="009313FD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:rsidR="009313FD" w:rsidRPr="009313FD" w:rsidRDefault="009313FD" w:rsidP="009313FD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313F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Кодекс открыт для присоединения к нему любой заинтересованной стороны.</w:t>
      </w:r>
    </w:p>
    <w:p w:rsidR="009313FD" w:rsidRPr="009313FD" w:rsidRDefault="009313FD" w:rsidP="009313FD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313F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Сторона, которая присоединяется к Кодексу, предварительно направляет заявление о присоединении к Кодексу, подписанное его уполномоченным представителем, в адрес уполномоченного органа по защите прав субъектов персональных данных.</w:t>
      </w:r>
    </w:p>
    <w:p w:rsidR="009313FD" w:rsidRPr="009313FD" w:rsidRDefault="009313FD" w:rsidP="009313FD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313F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Положения Кодекса могут применяться Сторонами на территории Российской Федерации в качестве делового поведения и практик, и не распространяются на их взаимоотношения, складывающиеся на территории иностранных государств.</w:t>
      </w:r>
    </w:p>
    <w:p w:rsidR="009313FD" w:rsidRDefault="009313FD" w:rsidP="009313FD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313F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Датой вступления в силу настоящего Кодекса считать 8 ноября 2016 года.</w:t>
      </w:r>
    </w:p>
    <w:p w:rsidR="009313FD" w:rsidRDefault="009313FD" w:rsidP="009313FD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:rsidR="009313FD" w:rsidRDefault="009313FD" w:rsidP="009313FD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:rsidR="009313FD" w:rsidRDefault="009313FD" w:rsidP="009313FD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:rsidR="009313FD" w:rsidRPr="009313FD" w:rsidRDefault="009313FD" w:rsidP="009313FD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___________________________________________                                      _________________________</w:t>
      </w:r>
    </w:p>
    <w:p w:rsidR="00AF0521" w:rsidRPr="009313FD" w:rsidRDefault="009313FD" w:rsidP="009313F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9313FD">
        <w:rPr>
          <w:sz w:val="20"/>
          <w:szCs w:val="20"/>
        </w:rPr>
        <w:t xml:space="preserve">Полное наименование должности                </w:t>
      </w:r>
      <w:r>
        <w:rPr>
          <w:sz w:val="20"/>
          <w:szCs w:val="20"/>
        </w:rPr>
        <w:t xml:space="preserve">         </w:t>
      </w:r>
      <w:bookmarkStart w:id="0" w:name="_GoBack"/>
      <w:bookmarkEnd w:id="0"/>
      <w:r w:rsidRPr="009313FD">
        <w:rPr>
          <w:sz w:val="20"/>
          <w:szCs w:val="20"/>
        </w:rPr>
        <w:t xml:space="preserve">          подпись                              расшифровка подписи</w:t>
      </w:r>
    </w:p>
    <w:p w:rsidR="009313FD" w:rsidRDefault="009313FD" w:rsidP="009313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9313FD" w:rsidRPr="009313FD" w:rsidRDefault="009313FD" w:rsidP="009313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«_____»____________________2019 г.</w:t>
      </w:r>
    </w:p>
    <w:sectPr w:rsidR="009313FD" w:rsidRPr="009313FD" w:rsidSect="009313F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B0"/>
    <w:rsid w:val="003029B9"/>
    <w:rsid w:val="007236FB"/>
    <w:rsid w:val="009313FD"/>
    <w:rsid w:val="009714B0"/>
    <w:rsid w:val="00AD44D6"/>
    <w:rsid w:val="00AF0521"/>
    <w:rsid w:val="00D61113"/>
    <w:rsid w:val="00D73A3B"/>
    <w:rsid w:val="00DA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9E1A9-A39B-427C-9112-8754D680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52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6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</w:div>
      </w:divsChild>
    </w:div>
    <w:div w:id="1334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Девочкин Владимир</dc:creator>
  <cp:keywords/>
  <dc:description/>
  <cp:lastModifiedBy>Елена</cp:lastModifiedBy>
  <cp:revision>2</cp:revision>
  <cp:lastPrinted>2019-08-27T04:52:00Z</cp:lastPrinted>
  <dcterms:created xsi:type="dcterms:W3CDTF">2019-08-29T04:55:00Z</dcterms:created>
  <dcterms:modified xsi:type="dcterms:W3CDTF">2019-08-29T04:55:00Z</dcterms:modified>
</cp:coreProperties>
</file>