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C0" w:rsidRDefault="001B38C0">
      <w:pPr>
        <w:pStyle w:val="51"/>
        <w:spacing w:before="0"/>
        <w:rPr>
          <w:sz w:val="28"/>
          <w:szCs w:val="28"/>
        </w:rPr>
      </w:pPr>
    </w:p>
    <w:p w:rsidR="001B38C0" w:rsidRPr="00C4624C" w:rsidRDefault="00D76A8B">
      <w:pPr>
        <w:shd w:val="clear" w:color="auto" w:fill="FFFFFF"/>
        <w:spacing w:before="150" w:after="150"/>
        <w:jc w:val="center"/>
        <w:rPr>
          <w:bCs/>
        </w:rPr>
      </w:pPr>
      <w:r w:rsidRPr="00C4624C">
        <w:rPr>
          <w:bCs/>
        </w:rPr>
        <w:t>О выполнении плана Управления Роскомнадзора по Ивановской области по противодействию коррупции на 2018 - 2020 годы в 2019 году</w:t>
      </w:r>
    </w:p>
    <w:p w:rsidR="001B38C0" w:rsidRPr="00C4624C" w:rsidRDefault="001B38C0">
      <w:pPr>
        <w:pStyle w:val="5"/>
        <w:spacing w:before="280" w:after="280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55"/>
        <w:gridCol w:w="5642"/>
        <w:gridCol w:w="2234"/>
        <w:gridCol w:w="1842"/>
        <w:gridCol w:w="4696"/>
      </w:tblGrid>
      <w:tr w:rsidR="001B38C0" w:rsidRPr="00C4624C">
        <w:trPr>
          <w:tblHeader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38C0" w:rsidRPr="00C4624C" w:rsidRDefault="00D76A8B">
            <w:pPr>
              <w:pStyle w:val="ae"/>
              <w:spacing w:before="280"/>
              <w:jc w:val="center"/>
              <w:rPr>
                <w:rStyle w:val="a4"/>
                <w:b w:val="0"/>
              </w:rPr>
            </w:pPr>
            <w:r w:rsidRPr="00C4624C">
              <w:rPr>
                <w:rStyle w:val="a4"/>
                <w:b w:val="0"/>
              </w:rPr>
              <w:t>№</w:t>
            </w:r>
          </w:p>
          <w:p w:rsidR="001B38C0" w:rsidRPr="00C4624C" w:rsidRDefault="00D76A8B">
            <w:pPr>
              <w:pStyle w:val="ae"/>
              <w:spacing w:before="280"/>
              <w:jc w:val="center"/>
              <w:rPr>
                <w:rStyle w:val="a4"/>
                <w:b w:val="0"/>
              </w:rPr>
            </w:pPr>
            <w:r w:rsidRPr="00C4624C">
              <w:rPr>
                <w:rStyle w:val="a4"/>
                <w:b w:val="0"/>
              </w:rPr>
              <w:t>п/п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38C0" w:rsidRPr="00C4624C" w:rsidRDefault="00D76A8B">
            <w:pPr>
              <w:pStyle w:val="ae"/>
              <w:jc w:val="center"/>
              <w:rPr>
                <w:rStyle w:val="a4"/>
                <w:b w:val="0"/>
              </w:rPr>
            </w:pPr>
            <w:r w:rsidRPr="00C4624C">
              <w:rPr>
                <w:rStyle w:val="a4"/>
                <w:b w:val="0"/>
              </w:rPr>
              <w:t>Мероприятия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38C0" w:rsidRPr="00C4624C" w:rsidRDefault="00D76A8B">
            <w:pPr>
              <w:pStyle w:val="ae"/>
              <w:jc w:val="center"/>
              <w:rPr>
                <w:rStyle w:val="a4"/>
                <w:b w:val="0"/>
              </w:rPr>
            </w:pPr>
            <w:r w:rsidRPr="00C4624C">
              <w:rPr>
                <w:rStyle w:val="a4"/>
                <w:b w:val="0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38C0" w:rsidRPr="00C4624C" w:rsidRDefault="00D76A8B">
            <w:pPr>
              <w:pStyle w:val="ae"/>
              <w:jc w:val="center"/>
              <w:rPr>
                <w:rStyle w:val="a4"/>
                <w:b w:val="0"/>
              </w:rPr>
            </w:pPr>
            <w:r w:rsidRPr="00C4624C">
              <w:rPr>
                <w:rStyle w:val="a4"/>
                <w:b w:val="0"/>
              </w:rPr>
              <w:t>Срок исполнения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38C0" w:rsidRPr="00C4624C" w:rsidRDefault="00D76A8B">
            <w:pPr>
              <w:pStyle w:val="ae"/>
              <w:jc w:val="center"/>
              <w:rPr>
                <w:rStyle w:val="a4"/>
                <w:b w:val="0"/>
              </w:rPr>
            </w:pPr>
            <w:r w:rsidRPr="00C4624C">
              <w:rPr>
                <w:rStyle w:val="a4"/>
                <w:b w:val="0"/>
              </w:rPr>
              <w:t>О выполнении плановых мероприятий в 2019 г.</w:t>
            </w:r>
          </w:p>
        </w:tc>
      </w:tr>
      <w:tr w:rsidR="001B38C0" w:rsidRPr="00C4624C">
        <w:tc>
          <w:tcPr>
            <w:tcW w:w="154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38C0" w:rsidRPr="00C4624C" w:rsidRDefault="001B38C0" w:rsidP="00C4624C">
            <w:pPr>
              <w:pStyle w:val="5"/>
              <w:spacing w:before="280" w:after="280"/>
            </w:pPr>
          </w:p>
          <w:p w:rsidR="001B38C0" w:rsidRPr="00C4624C" w:rsidRDefault="00D76A8B" w:rsidP="00C4624C">
            <w:pPr>
              <w:pStyle w:val="5"/>
              <w:numPr>
                <w:ilvl w:val="0"/>
                <w:numId w:val="1"/>
              </w:numPr>
              <w:spacing w:before="280" w:after="280"/>
              <w:jc w:val="center"/>
              <w:rPr>
                <w:bCs/>
              </w:rPr>
            </w:pPr>
            <w:r w:rsidRPr="00C4624C">
              <w:rPr>
                <w:rStyle w:val="a4"/>
                <w:b w:val="0"/>
              </w:rPr>
              <w:t>Повышение эффективности механизмов урегулирования конфликта интересов, обеспечение соблюдения федеральными  государственными гражданскими служащими Управления Роскомнадзора по Ивановской области 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1B38C0" w:rsidRPr="00C4624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>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62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Ивановской области (далее – Управление) по соблюдению требований к служебному поведению федеральных государственных гражданских служащих  Управления (работников) и урегулированию конфликта интересов (далее - Комиссия).</w:t>
            </w:r>
          </w:p>
          <w:p w:rsidR="001B38C0" w:rsidRPr="00C4624C" w:rsidRDefault="001B38C0">
            <w:pPr>
              <w:pStyle w:val="ae"/>
              <w:spacing w:before="280"/>
              <w:jc w:val="both"/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 xml:space="preserve">Руководитель Управления, </w:t>
            </w:r>
          </w:p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>отдел  административного и финансового обеспечения Управления</w:t>
            </w:r>
          </w:p>
          <w:p w:rsidR="001B38C0" w:rsidRPr="00C4624C" w:rsidRDefault="001B38C0">
            <w:pPr>
              <w:pStyle w:val="ae"/>
              <w:spacing w:before="28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 xml:space="preserve">В течение </w:t>
            </w:r>
          </w:p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>2018-2020 гг.</w:t>
            </w:r>
          </w:p>
          <w:p w:rsidR="001B38C0" w:rsidRPr="00C4624C" w:rsidRDefault="001B38C0">
            <w:pPr>
              <w:pStyle w:val="ae"/>
              <w:spacing w:before="280"/>
              <w:ind w:left="-108" w:right="-108"/>
              <w:jc w:val="center"/>
            </w:pPr>
          </w:p>
          <w:p w:rsidR="001B38C0" w:rsidRPr="00C4624C" w:rsidRDefault="001B38C0">
            <w:pPr>
              <w:pStyle w:val="ae"/>
              <w:spacing w:before="280"/>
              <w:ind w:left="-108" w:right="-108"/>
              <w:jc w:val="center"/>
            </w:pP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spacing w:before="150" w:after="150"/>
              <w:rPr>
                <w:rStyle w:val="11pt0pt"/>
                <w:spacing w:val="0"/>
                <w:sz w:val="24"/>
                <w:szCs w:val="24"/>
              </w:rPr>
            </w:pPr>
            <w:r w:rsidRPr="00C4624C">
              <w:t>В 2019 г. обеспечено соблюдения гражданскими служащими Управления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противодействии коррупции, а также осуществление мер по предупреждению коррупции</w:t>
            </w:r>
            <w:r w:rsidRPr="00C4624C">
              <w:rPr>
                <w:rStyle w:val="11pt0pt"/>
                <w:spacing w:val="0"/>
                <w:sz w:val="24"/>
                <w:szCs w:val="24"/>
              </w:rPr>
              <w:t>.</w:t>
            </w:r>
            <w:r w:rsidRPr="00C4624C">
              <w:t xml:space="preserve"> </w:t>
            </w:r>
            <w:r w:rsidRPr="00C4624C">
              <w:rPr>
                <w:rStyle w:val="11pt0pt"/>
                <w:spacing w:val="0"/>
                <w:sz w:val="24"/>
                <w:szCs w:val="24"/>
              </w:rPr>
              <w:t xml:space="preserve">За  2019 год в Управлении было четыре заседания комиссии  по урегулированию конфликта интересов, три из них - рассмотрение поступивших сообщений о </w:t>
            </w:r>
            <w:r w:rsidRPr="00C4624C">
              <w:rPr>
                <w:rStyle w:val="11pt0pt"/>
                <w:spacing w:val="0"/>
                <w:sz w:val="24"/>
                <w:szCs w:val="24"/>
              </w:rPr>
              <w:lastRenderedPageBreak/>
              <w:t>трудоустройстве бывшего государственного служащего, одно -рассмотрение и утверждение перечня функций, при реализации которых наиболее вероятно возникновение коррупции. Независимые эксперты присутствовали на всех заседаниях</w:t>
            </w:r>
          </w:p>
        </w:tc>
      </w:tr>
      <w:tr w:rsidR="001B38C0" w:rsidRPr="00C4624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lastRenderedPageBreak/>
              <w:t>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62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 действенного функционирования  должностных лиц, отвечающих за профилактику коррупционных и иных правонарушений в Управлении.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 xml:space="preserve">Руководитель Управления, </w:t>
            </w:r>
          </w:p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>отдел  административного и финансового обеспечения Управления</w:t>
            </w:r>
          </w:p>
          <w:p w:rsidR="001B38C0" w:rsidRPr="00C4624C" w:rsidRDefault="001B38C0">
            <w:pPr>
              <w:pStyle w:val="ae"/>
              <w:spacing w:before="28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 xml:space="preserve">В течение </w:t>
            </w:r>
          </w:p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>2018-2020 гг.</w:t>
            </w:r>
          </w:p>
          <w:p w:rsidR="001B38C0" w:rsidRPr="00C4624C" w:rsidRDefault="001B38C0">
            <w:pPr>
              <w:pStyle w:val="ae"/>
              <w:spacing w:before="280"/>
              <w:ind w:left="-108" w:right="-108"/>
              <w:jc w:val="center"/>
            </w:pP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spacing w:before="150" w:after="150"/>
              <w:rPr>
                <w:rStyle w:val="11pt0pt"/>
                <w:spacing w:val="0"/>
                <w:sz w:val="24"/>
                <w:szCs w:val="24"/>
              </w:rPr>
            </w:pPr>
            <w:r w:rsidRPr="00C4624C">
              <w:rPr>
                <w:rStyle w:val="11pt0pt"/>
                <w:spacing w:val="0"/>
                <w:sz w:val="24"/>
                <w:szCs w:val="24"/>
              </w:rPr>
              <w:t>В отчетном периоде лицо, ответственное за профилактику коррупционных и иных правонарушений функционировало на должном уровне.</w:t>
            </w:r>
          </w:p>
        </w:tc>
      </w:tr>
      <w:tr w:rsidR="001B38C0" w:rsidRPr="00C4624C" w:rsidTr="00C4624C">
        <w:trPr>
          <w:trHeight w:val="442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>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both"/>
            </w:pPr>
            <w:r w:rsidRPr="00C4624C">
              <w:t xml:space="preserve">Организация проведения в порядке, предусмотренном 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 касающихся получения подарков, и порядка сдачи подарков, а также применение соответствующих мер </w:t>
            </w:r>
            <w:r w:rsidRPr="00C4624C">
              <w:lastRenderedPageBreak/>
              <w:t>юридической  ответственности.</w:t>
            </w:r>
          </w:p>
          <w:p w:rsidR="001B38C0" w:rsidRPr="00C4624C" w:rsidRDefault="001B38C0">
            <w:pPr>
              <w:pStyle w:val="ae"/>
              <w:spacing w:before="280"/>
              <w:jc w:val="both"/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lastRenderedPageBreak/>
              <w:t xml:space="preserve">Руководитель Управления, </w:t>
            </w:r>
          </w:p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>отдел  административного и финансового обеспечения Управления</w:t>
            </w:r>
          </w:p>
          <w:p w:rsidR="001B38C0" w:rsidRPr="00C4624C" w:rsidRDefault="001B38C0">
            <w:pPr>
              <w:pStyle w:val="ae"/>
              <w:spacing w:before="28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lastRenderedPageBreak/>
              <w:t xml:space="preserve">В течение </w:t>
            </w:r>
          </w:p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>2018-2020 гг.</w:t>
            </w:r>
          </w:p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>(по мере необходимости)</w:t>
            </w:r>
          </w:p>
          <w:p w:rsidR="001B38C0" w:rsidRPr="00C4624C" w:rsidRDefault="001B38C0">
            <w:pPr>
              <w:pStyle w:val="ae"/>
              <w:spacing w:before="280"/>
              <w:jc w:val="center"/>
            </w:pP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spacing w:before="150" w:after="150"/>
            </w:pPr>
            <w:r w:rsidRPr="00C4624C">
              <w:t xml:space="preserve">В 2019 г. случаев несоблюдения гражданскими служащими Управления законодательства Российской Федерации по противодействию коррупции не выявлено. Нарушения ограничений, касающихся получения подарков, и порядка сдачи подарков, а следовательно применения соответствующих мер </w:t>
            </w:r>
            <w:r w:rsidRPr="00C4624C">
              <w:lastRenderedPageBreak/>
              <w:t>юридической  ответственности не было.</w:t>
            </w:r>
          </w:p>
        </w:tc>
      </w:tr>
      <w:tr w:rsidR="001B38C0" w:rsidRPr="00C4624C" w:rsidTr="00C4624C">
        <w:trPr>
          <w:trHeight w:val="2563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lastRenderedPageBreak/>
              <w:t>4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ConsPlusNormal"/>
              <w:jc w:val="both"/>
              <w:rPr>
                <w:sz w:val="24"/>
                <w:szCs w:val="24"/>
              </w:rPr>
            </w:pPr>
            <w:r w:rsidRPr="00C4624C">
              <w:rPr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служащими. Обеспечение контроля за своевременностью представления указанных сведений.</w:t>
            </w:r>
          </w:p>
          <w:p w:rsidR="001B38C0" w:rsidRPr="00C4624C" w:rsidRDefault="001B38C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 xml:space="preserve">Руководитель Управления, </w:t>
            </w:r>
          </w:p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>отдел  административного и финансового обеспечения Управления</w:t>
            </w:r>
          </w:p>
          <w:p w:rsidR="001B38C0" w:rsidRPr="00C4624C" w:rsidRDefault="001B38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24C">
              <w:rPr>
                <w:sz w:val="24"/>
                <w:szCs w:val="24"/>
              </w:rPr>
              <w:t xml:space="preserve">Ежегодно, </w:t>
            </w:r>
          </w:p>
          <w:p w:rsidR="001B38C0" w:rsidRPr="00C4624C" w:rsidRDefault="00D76A8B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24C">
              <w:rPr>
                <w:sz w:val="24"/>
                <w:szCs w:val="24"/>
              </w:rPr>
              <w:t xml:space="preserve">до 30 апреля 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spacing w:before="150" w:after="150"/>
            </w:pPr>
            <w:r w:rsidRPr="00C4624C">
              <w:t>В 2019 г. все гражданские служащие Управления представили сведения о доходах, расходах, об имуществе и обязательствах имущественного характера своих и членов их семей своевременно.</w:t>
            </w:r>
          </w:p>
        </w:tc>
      </w:tr>
      <w:tr w:rsidR="001B38C0" w:rsidRPr="00C4624C" w:rsidTr="00C4624C">
        <w:trPr>
          <w:trHeight w:val="726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>5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ConsPlusNormal"/>
              <w:jc w:val="both"/>
              <w:rPr>
                <w:sz w:val="24"/>
                <w:szCs w:val="24"/>
              </w:rPr>
            </w:pPr>
            <w:r w:rsidRPr="00C4624C">
              <w:rPr>
                <w:sz w:val="24"/>
                <w:szCs w:val="24"/>
              </w:rPr>
              <w:t>Подготовка к опубликованию сведений о доходах, расходах, об имуществе и обязательствах имущественного характера, представляемых гражданскими служащими Управления, и размещение указанных сведений на официальном сайте Управления.</w:t>
            </w:r>
          </w:p>
          <w:p w:rsidR="001B38C0" w:rsidRPr="00C4624C" w:rsidRDefault="001B38C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 xml:space="preserve">Руководитель Управления, </w:t>
            </w:r>
          </w:p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>отдел  административного и финансового обеспечения Управления</w:t>
            </w:r>
          </w:p>
          <w:p w:rsidR="001B38C0" w:rsidRPr="00C4624C" w:rsidRDefault="001B38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jc w:val="center"/>
              <w:rPr>
                <w:rFonts w:eastAsia="Calibri"/>
                <w:lang w:eastAsia="en-US"/>
              </w:rPr>
            </w:pPr>
            <w:r w:rsidRPr="00C4624C">
              <w:rPr>
                <w:rFonts w:eastAsia="Calibri"/>
                <w:lang w:eastAsia="en-US"/>
              </w:rPr>
              <w:t xml:space="preserve">В течение </w:t>
            </w:r>
          </w:p>
          <w:p w:rsidR="001B38C0" w:rsidRPr="00C4624C" w:rsidRDefault="00D76A8B">
            <w:pPr>
              <w:jc w:val="center"/>
            </w:pPr>
            <w:r w:rsidRPr="00C4624C">
              <w:rPr>
                <w:rFonts w:eastAsia="Calibri"/>
                <w:lang w:eastAsia="en-US"/>
              </w:rPr>
              <w:t xml:space="preserve">14 рабочих дней со дня истечения срока, установленного для подачи </w:t>
            </w:r>
            <w:r w:rsidRPr="00C4624C">
              <w:t>указанных сведений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spacing w:before="150" w:after="150"/>
            </w:pPr>
            <w:r w:rsidRPr="00C4624C">
              <w:t>Требуемые сведения о доходах, расходах, об имуществе и обязательствах имущественного характера, представленные руководителем и заместителем руководителя, были направлены в центральный аппарат Роскомнадзора для размещения на официальном сайте, а также размещены на официальном сайте Управления  в установленные сроки</w:t>
            </w:r>
          </w:p>
        </w:tc>
      </w:tr>
      <w:tr w:rsidR="001B38C0" w:rsidRPr="00C4624C">
        <w:trPr>
          <w:trHeight w:val="216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lastRenderedPageBreak/>
              <w:t>6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ConsPlusNormal"/>
              <w:jc w:val="both"/>
              <w:rPr>
                <w:sz w:val="24"/>
                <w:szCs w:val="24"/>
              </w:rPr>
            </w:pPr>
            <w:r w:rsidRPr="00C4624C">
              <w:rPr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 xml:space="preserve">Руководитель Управления, </w:t>
            </w:r>
          </w:p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>отдел  административного и финансового обеспечения Управления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24C">
              <w:rPr>
                <w:sz w:val="24"/>
                <w:szCs w:val="24"/>
              </w:rPr>
              <w:t xml:space="preserve">Ежегодно, </w:t>
            </w:r>
          </w:p>
          <w:p w:rsidR="001B38C0" w:rsidRPr="00C4624C" w:rsidRDefault="00D76A8B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24C">
              <w:rPr>
                <w:sz w:val="24"/>
                <w:szCs w:val="24"/>
              </w:rPr>
              <w:t>до 1 декабря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spacing w:before="150" w:after="150"/>
            </w:pPr>
            <w:r w:rsidRPr="00C4624C">
              <w:t xml:space="preserve">Анализ сведений о доходах, расходах об имуществе и обязательствах имущественного характера, представленных гражданскими служащими, проведен в установленные сроки. В 2019 году проанализированно  14 сведений. О результатах анализа проинформировано Управление Роскомнадзора по ЦФО за исх. № 4823-4/37 от 15.10.2019. </w:t>
            </w:r>
          </w:p>
        </w:tc>
      </w:tr>
      <w:tr w:rsidR="001B38C0" w:rsidRPr="00C4624C" w:rsidTr="00C4624C">
        <w:trPr>
          <w:trHeight w:val="442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>7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ConsPlusNormal"/>
              <w:jc w:val="both"/>
              <w:rPr>
                <w:sz w:val="24"/>
                <w:szCs w:val="24"/>
              </w:rPr>
            </w:pPr>
            <w:r w:rsidRPr="00C4624C">
              <w:rPr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 xml:space="preserve">Руководитель Управления, </w:t>
            </w:r>
          </w:p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>отдел  административного и финансового обеспечения Управления</w:t>
            </w:r>
          </w:p>
          <w:p w:rsidR="001B38C0" w:rsidRPr="00C4624C" w:rsidRDefault="001B38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 xml:space="preserve">В течение </w:t>
            </w:r>
          </w:p>
          <w:p w:rsidR="001B38C0" w:rsidRPr="00C4624C" w:rsidRDefault="00D76A8B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24C">
              <w:rPr>
                <w:sz w:val="24"/>
                <w:szCs w:val="24"/>
              </w:rPr>
              <w:t>2018-2020 гг.</w:t>
            </w:r>
          </w:p>
          <w:p w:rsidR="001B38C0" w:rsidRPr="00C4624C" w:rsidRDefault="00D76A8B">
            <w:pPr>
              <w:pStyle w:val="ConsPlusNormal"/>
              <w:ind w:left="-108" w:right="-108"/>
              <w:jc w:val="center"/>
              <w:rPr>
                <w:sz w:val="24"/>
                <w:szCs w:val="24"/>
              </w:rPr>
            </w:pPr>
            <w:r w:rsidRPr="00C4624C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spacing w:before="150" w:after="150"/>
            </w:pPr>
            <w:r w:rsidRPr="00C4624C">
              <w:t>В 2019 г. были проведены две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служащими. Проверки закрыты. По итогам проведена разъяснительная работа. И один из сотрудников направлен на повышение квалификации по противодействию коррупции.</w:t>
            </w:r>
          </w:p>
        </w:tc>
      </w:tr>
      <w:tr w:rsidR="001B38C0" w:rsidRPr="00C4624C" w:rsidTr="00C4624C">
        <w:trPr>
          <w:trHeight w:val="726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>8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both"/>
            </w:pPr>
            <w:r w:rsidRPr="00C4624C">
              <w:t xml:space="preserve"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обязанностей, о сдаче и оценке подарка, реализации (выкупа) и зачислении в доход соответствующего бюджета </w:t>
            </w:r>
            <w:r w:rsidRPr="00C4624C">
              <w:lastRenderedPageBreak/>
              <w:t>средств, вырученных от его реализации.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lastRenderedPageBreak/>
              <w:t xml:space="preserve">Руководитель Управления, </w:t>
            </w:r>
          </w:p>
          <w:p w:rsidR="001B38C0" w:rsidRPr="00C4624C" w:rsidRDefault="00D76A8B" w:rsidP="00C4624C">
            <w:pPr>
              <w:pStyle w:val="ae"/>
              <w:spacing w:before="280"/>
              <w:jc w:val="center"/>
            </w:pPr>
            <w:r w:rsidRPr="00C4624C">
              <w:t xml:space="preserve">отдел  административного и финансового </w:t>
            </w:r>
            <w:r w:rsidRPr="00C4624C">
              <w:lastRenderedPageBreak/>
              <w:t>обеспечения Управления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lastRenderedPageBreak/>
              <w:t>Ежегодно,</w:t>
            </w:r>
          </w:p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>до 25 декабря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both"/>
            </w:pPr>
            <w:r w:rsidRPr="00C4624C">
              <w:t>Случаев несоблюдения  гражданскими служащими установленного порядка сообщения о получении подарка не выявлено.</w:t>
            </w:r>
          </w:p>
          <w:p w:rsidR="001B38C0" w:rsidRPr="00C4624C" w:rsidRDefault="001B38C0">
            <w:pPr>
              <w:pStyle w:val="ae"/>
              <w:spacing w:before="280"/>
              <w:jc w:val="both"/>
            </w:pPr>
          </w:p>
        </w:tc>
      </w:tr>
      <w:tr w:rsidR="001B38C0" w:rsidRPr="00C4624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lastRenderedPageBreak/>
              <w:t>9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both"/>
            </w:pPr>
            <w:r w:rsidRPr="00C4624C"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 xml:space="preserve">Руководитель Управления, </w:t>
            </w:r>
          </w:p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>отдел  административного и финансового обеспечения Управления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 xml:space="preserve">В течение </w:t>
            </w:r>
          </w:p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>2018-2020 гг.</w:t>
            </w:r>
          </w:p>
          <w:p w:rsidR="001B38C0" w:rsidRPr="00C4624C" w:rsidRDefault="001B38C0">
            <w:pPr>
              <w:pStyle w:val="ae"/>
              <w:spacing w:before="280"/>
              <w:jc w:val="center"/>
            </w:pP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spacing w:before="150" w:after="150"/>
            </w:pPr>
            <w:r w:rsidRPr="00C4624C">
              <w:t>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не выявлено. Уведомлений об иной оплачиваемой работе в 2019 г. не поступало.</w:t>
            </w:r>
          </w:p>
        </w:tc>
      </w:tr>
      <w:tr w:rsidR="001B38C0" w:rsidRPr="00C4624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>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both"/>
            </w:pPr>
            <w:r w:rsidRPr="00C4624C"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правонарушений.</w:t>
            </w:r>
          </w:p>
          <w:p w:rsidR="001B38C0" w:rsidRPr="00C4624C" w:rsidRDefault="001B38C0">
            <w:pPr>
              <w:pStyle w:val="ae"/>
              <w:spacing w:before="280"/>
              <w:jc w:val="both"/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 xml:space="preserve">Руководитель Управления, </w:t>
            </w:r>
          </w:p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>отдел  административного и финансового обеспечения Управления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 xml:space="preserve">В течение </w:t>
            </w:r>
          </w:p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>2018-2020 гг.</w:t>
            </w:r>
          </w:p>
          <w:p w:rsidR="001B38C0" w:rsidRPr="00C4624C" w:rsidRDefault="001B38C0">
            <w:pPr>
              <w:pStyle w:val="ae"/>
              <w:spacing w:before="280"/>
              <w:jc w:val="center"/>
            </w:pP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spacing w:before="150" w:after="150"/>
            </w:pPr>
            <w:r w:rsidRPr="00C4624C">
              <w:t>В 2019 г. уведомлений гражданских служащих о фактах обращения в целях склонения к совершению коррупционных правонарушений  не поступало.</w:t>
            </w:r>
          </w:p>
        </w:tc>
      </w:tr>
      <w:tr w:rsidR="001B38C0" w:rsidRPr="00C4624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>11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both"/>
            </w:pPr>
            <w:r w:rsidRPr="00C4624C">
              <w:t xml:space="preserve">Анализ случаев возникновения конфликта интересов, одной из сторон которого являются гражданские служащие и работники, осуществление мер по предотвращению и урегулированию конфликта интересов, а также применение мер </w:t>
            </w:r>
            <w:r w:rsidRPr="00C4624C">
              <w:lastRenderedPageBreak/>
              <w:t>юридической ответственности, предусмотренных законодательством Российской  Федерации.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lastRenderedPageBreak/>
              <w:t xml:space="preserve">Руководитель Управления, </w:t>
            </w:r>
          </w:p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 xml:space="preserve">отдел  административного </w:t>
            </w:r>
            <w:r w:rsidRPr="00C4624C">
              <w:lastRenderedPageBreak/>
              <w:t>и финансового обеспечения Управления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lastRenderedPageBreak/>
              <w:t xml:space="preserve">В течение </w:t>
            </w:r>
          </w:p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>2018-2020 гг.</w:t>
            </w:r>
          </w:p>
          <w:p w:rsidR="001B38C0" w:rsidRPr="00C4624C" w:rsidRDefault="001B38C0">
            <w:pPr>
              <w:pStyle w:val="ae"/>
              <w:spacing w:before="280"/>
              <w:jc w:val="center"/>
            </w:pP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spacing w:before="150" w:after="150"/>
            </w:pPr>
            <w:r w:rsidRPr="00C4624C">
              <w:lastRenderedPageBreak/>
              <w:t xml:space="preserve">В течение </w:t>
            </w:r>
            <w:r w:rsidRPr="00C4624C">
              <w:rPr>
                <w:rStyle w:val="11pt0pt"/>
                <w:spacing w:val="0"/>
                <w:sz w:val="24"/>
                <w:szCs w:val="24"/>
              </w:rPr>
              <w:t xml:space="preserve">отчетного периода </w:t>
            </w:r>
            <w:r w:rsidRPr="00C4624C">
              <w:t>случаев возникновения конфликта интересов</w:t>
            </w:r>
            <w:r w:rsidRPr="00C4624C">
              <w:rPr>
                <w:rStyle w:val="11pt0pt"/>
                <w:spacing w:val="0"/>
                <w:sz w:val="24"/>
                <w:szCs w:val="24"/>
              </w:rPr>
              <w:t xml:space="preserve"> или пред</w:t>
            </w:r>
            <w:r w:rsidRPr="00C4624C">
              <w:t>посылок к ним не выявлено.</w:t>
            </w:r>
          </w:p>
        </w:tc>
      </w:tr>
      <w:tr w:rsidR="001B38C0" w:rsidRPr="00C4624C">
        <w:trPr>
          <w:trHeight w:val="1479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lastRenderedPageBreak/>
              <w:t>12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C4624C">
              <w:rPr>
                <w:sz w:val="24"/>
                <w:szCs w:val="24"/>
              </w:rPr>
              <w:t>Организация правового просвещения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 xml:space="preserve">Руководитель Управления, </w:t>
            </w:r>
          </w:p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 xml:space="preserve">отдел  административного и финансового обеспечения Управления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 xml:space="preserve">В течение </w:t>
            </w:r>
          </w:p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>2018-2020 гг.</w:t>
            </w:r>
          </w:p>
          <w:p w:rsidR="001B38C0" w:rsidRPr="00C4624C" w:rsidRDefault="001B38C0">
            <w:pPr>
              <w:pStyle w:val="ae"/>
              <w:spacing w:before="280"/>
              <w:jc w:val="center"/>
            </w:pP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spacing w:before="150" w:after="150"/>
            </w:pPr>
            <w:r w:rsidRPr="00C4624C">
              <w:t>В 2019 г. проведено 8 мероприятий правового и антикоррупционного просвещения гражданских служащих.</w:t>
            </w:r>
          </w:p>
          <w:p w:rsidR="001B38C0" w:rsidRPr="00C4624C" w:rsidRDefault="00D76A8B">
            <w:pPr>
              <w:spacing w:before="150" w:after="150"/>
            </w:pPr>
            <w:r w:rsidRPr="00C4624C">
              <w:t>- порядок представления государственными гражданскими служащими Управления и членами их семей сведений о доходах, расходах, об имуществе и обязательствах имущественного характера в соответствии с рекомендациями Минтруда России в ходе декларационной кампании  2019 г,</w:t>
            </w:r>
          </w:p>
          <w:p w:rsidR="001B38C0" w:rsidRPr="00C4624C" w:rsidRDefault="00D76A8B">
            <w:pPr>
              <w:spacing w:before="150" w:after="150"/>
            </w:pPr>
            <w:r w:rsidRPr="00C4624C">
              <w:t>-изучение дополнительного комментария к методическим рекомендациям Минтруда России  по вопросам представления сведений о доходах, расходах, об имуществе и обязательствах имущественного характера в ходе декларационной кампании 2019 г.;</w:t>
            </w:r>
          </w:p>
          <w:p w:rsidR="001B38C0" w:rsidRPr="00C4624C" w:rsidRDefault="00D76A8B">
            <w:pPr>
              <w:spacing w:before="150" w:after="150"/>
            </w:pPr>
            <w:r w:rsidRPr="00C4624C">
              <w:t xml:space="preserve">- порядок  представления государственными гражданскими служащими Управления информации об адресах сайтов и страниц сайтов в информационно-телекоммуникационной </w:t>
            </w:r>
            <w:r w:rsidRPr="00C4624C">
              <w:lastRenderedPageBreak/>
              <w:t>сети «Интернет», на которых государственными гражданскими служащими Управления размещалась информация, а также данные, позволяющие их идентифицировать в 2019 г.;</w:t>
            </w:r>
          </w:p>
          <w:p w:rsidR="001B38C0" w:rsidRPr="00C4624C" w:rsidRDefault="00D76A8B">
            <w:pPr>
              <w:spacing w:before="150" w:after="150"/>
            </w:pPr>
            <w:r w:rsidRPr="00C4624C">
              <w:t>- порядок сообщения государственными гражданскими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 обязанностей), его сдачи, оценки и реализации (выкупа);</w:t>
            </w:r>
          </w:p>
          <w:p w:rsidR="001B38C0" w:rsidRPr="00C4624C" w:rsidRDefault="00D76A8B">
            <w:pPr>
              <w:spacing w:before="150" w:after="150"/>
            </w:pPr>
            <w:r w:rsidRPr="00C4624C">
              <w:t>- изучение сборника НПА и методических рекомендаций по профилактике коррупции и иных правонарушений;</w:t>
            </w:r>
          </w:p>
          <w:p w:rsidR="001B38C0" w:rsidRPr="00C4624C" w:rsidRDefault="00D76A8B">
            <w:pPr>
              <w:spacing w:before="150" w:after="150"/>
            </w:pPr>
            <w:r w:rsidRPr="00C4624C">
              <w:t xml:space="preserve">- ограничения и запреты, налагаемые на государственного гражданского служащего законодательством РФ, при прохождении гражданской службы;  </w:t>
            </w:r>
          </w:p>
          <w:p w:rsidR="001B38C0" w:rsidRPr="00C4624C" w:rsidRDefault="00D76A8B">
            <w:pPr>
              <w:spacing w:before="150" w:after="150"/>
            </w:pPr>
            <w:r w:rsidRPr="00C4624C">
              <w:t xml:space="preserve">- -внесение изменений в ст.3 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      </w:r>
            <w:r w:rsidRPr="00C4624C">
              <w:lastRenderedPageBreak/>
              <w:t xml:space="preserve">пределами территории РФ, владеть и (или) пользоваться иностранными финансовыми инструментами»; профилактика практики «навязывания» платных товаров, работ или услуг сторонних организаций при осуществлении контрольных и надзорных мероприятий, предоставлении гос. услуг, выдаче лицензий и разрешений;  </w:t>
            </w:r>
          </w:p>
          <w:p w:rsidR="001B38C0" w:rsidRDefault="00D76A8B">
            <w:pPr>
              <w:spacing w:before="150" w:after="150"/>
            </w:pPr>
            <w:r w:rsidRPr="00C4624C">
              <w:t>- получение разрешения представителя нанимателя на участие на безвозмездной основе в управлении некоммерческими организациями.</w:t>
            </w:r>
          </w:p>
          <w:p w:rsidR="005509E0" w:rsidRPr="00C4624C" w:rsidRDefault="005509E0">
            <w:pPr>
              <w:spacing w:before="150" w:after="150"/>
            </w:pPr>
            <w:r>
              <w:t xml:space="preserve">Было проведено 42 индивидуальных консультации по темам: </w:t>
            </w:r>
            <w:r w:rsidRPr="005509E0">
              <w:t xml:space="preserve">Ограничения, налагаемые на гражданина, замещавшего должность государственной службы, при заключении трудового договорв после увольнения с государственной службы; индивидуальные консультации по порядку заполнения сведений о доходах, расходах, об имуществе и обязательствах имущественного характера, разъяснительные беседы по результатам анализа сведений о  доходах, расходах, об имуществе и обязательствах имущественного характера, беседы по результатам объявленных проверок достоверности сведений о доходах, </w:t>
            </w:r>
            <w:r w:rsidRPr="005509E0">
              <w:lastRenderedPageBreak/>
              <w:t>расходах, об имуществе и обязательствах имущественного характера, беседы про результатам проведенных проверок достоверности сведений о доходах, расходах, об имуществе и обязател</w:t>
            </w:r>
            <w:r>
              <w:t>ьствах имущественного характера.</w:t>
            </w:r>
            <w:bookmarkStart w:id="0" w:name="_GoBack"/>
            <w:bookmarkEnd w:id="0"/>
          </w:p>
        </w:tc>
      </w:tr>
      <w:tr w:rsidR="001B38C0" w:rsidRPr="00C4624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lastRenderedPageBreak/>
              <w:t>13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both"/>
            </w:pPr>
            <w:r w:rsidRPr="00C4624C">
              <w:t>Организация повышения уровня квалификации гражданских служащих, в должностные обязанности  которых входит  участие в противодействии коррупции.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 xml:space="preserve">Руководитель Управления, </w:t>
            </w:r>
          </w:p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>отдел  административного и финансового обеспечения Управления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 xml:space="preserve">В течение </w:t>
            </w:r>
          </w:p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>2018-2020 гг.</w:t>
            </w:r>
          </w:p>
          <w:p w:rsidR="001B38C0" w:rsidRPr="00C4624C" w:rsidRDefault="001B38C0">
            <w:pPr>
              <w:pStyle w:val="ae"/>
              <w:spacing w:before="280"/>
              <w:jc w:val="center"/>
            </w:pP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spacing w:before="150" w:after="150"/>
            </w:pPr>
            <w:r w:rsidRPr="00C4624C">
              <w:t>Повышение уровня квалификации по тематике противодействие коррупции прошли 8 гражданских служащих, в должностные обязанности  которых входит  участие в противодействии коррупциии.</w:t>
            </w:r>
          </w:p>
        </w:tc>
      </w:tr>
      <w:tr w:rsidR="001B38C0" w:rsidRPr="00C4624C">
        <w:trPr>
          <w:trHeight w:val="741"/>
        </w:trPr>
        <w:tc>
          <w:tcPr>
            <w:tcW w:w="154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38C0" w:rsidRPr="00C4624C" w:rsidRDefault="00D76A8B">
            <w:pPr>
              <w:pStyle w:val="5"/>
              <w:numPr>
                <w:ilvl w:val="0"/>
                <w:numId w:val="1"/>
              </w:numPr>
              <w:spacing w:before="280" w:after="280"/>
              <w:jc w:val="center"/>
              <w:rPr>
                <w:rStyle w:val="a4"/>
                <w:b w:val="0"/>
              </w:rPr>
            </w:pPr>
            <w:r w:rsidRPr="00C4624C">
              <w:rPr>
                <w:rStyle w:val="a4"/>
                <w:b w:val="0"/>
              </w:rPr>
              <w:t xml:space="preserve">Выявление и систематизация причин и условий проявления коррупции в  деятельности </w:t>
            </w:r>
          </w:p>
          <w:p w:rsidR="001B38C0" w:rsidRPr="00C4624C" w:rsidRDefault="00D76A8B">
            <w:pPr>
              <w:pStyle w:val="5"/>
              <w:spacing w:before="280" w:after="280"/>
              <w:ind w:left="1080"/>
              <w:jc w:val="center"/>
              <w:rPr>
                <w:rStyle w:val="a4"/>
                <w:b w:val="0"/>
              </w:rPr>
            </w:pPr>
            <w:r w:rsidRPr="00C4624C">
              <w:rPr>
                <w:rStyle w:val="a4"/>
                <w:b w:val="0"/>
              </w:rPr>
              <w:t>Управления Роскомнадзора по Ивановской области, мониторинг коррупционных рисков и их устранение</w:t>
            </w:r>
          </w:p>
        </w:tc>
      </w:tr>
      <w:tr w:rsidR="001B38C0" w:rsidRPr="00C4624C">
        <w:trPr>
          <w:trHeight w:val="227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>14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both"/>
            </w:pPr>
            <w:r w:rsidRPr="00C4624C">
              <w:t>Систематическое проведение оценок коррупционных рисков, возникающих при реализации Управлением своих функций.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 xml:space="preserve">Руководитель Управления, </w:t>
            </w:r>
          </w:p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 xml:space="preserve">отдел  административного и финансового обеспечения </w:t>
            </w:r>
            <w:r w:rsidRPr="00C4624C">
              <w:lastRenderedPageBreak/>
              <w:t>Управления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lastRenderedPageBreak/>
              <w:t xml:space="preserve">В течение </w:t>
            </w:r>
          </w:p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>2018-2020 гг.</w:t>
            </w:r>
          </w:p>
          <w:p w:rsidR="001B38C0" w:rsidRPr="00C4624C" w:rsidRDefault="001B38C0">
            <w:pPr>
              <w:pStyle w:val="ae"/>
              <w:spacing w:before="280"/>
              <w:jc w:val="center"/>
            </w:pP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38C0" w:rsidRPr="00C4624C" w:rsidRDefault="00D76A8B">
            <w:pPr>
              <w:spacing w:before="150" w:after="150"/>
            </w:pPr>
            <w:r w:rsidRPr="00C4624C">
              <w:t xml:space="preserve">В 2019 г. была проведена оценка коррупционных рисков, возникающих при реализации Управлением своих функций, добавлены 7 новых коррупционно - опасных функций, 1 сокращена. Новый перечень функций был одобрен на заседании Комиссии по соблюдению </w:t>
            </w:r>
            <w:r w:rsidRPr="00C4624C">
              <w:lastRenderedPageBreak/>
              <w:t>требований к служебному поведению федеральных государственных гражданских служащих  Управления и урегулированию конфликта интересов , проведенном 25 апреля 2019 г. и утвержден приказом Управления № 48 от 25 апреля 2019 г «Об утверждении перечня функций Управления Роскомнадзора по Ивановской области, при реализации которых наиболее вероятно возникновение коррупции».</w:t>
            </w:r>
          </w:p>
        </w:tc>
      </w:tr>
      <w:tr w:rsidR="001B38C0" w:rsidRPr="00C4624C" w:rsidTr="00C4624C">
        <w:trPr>
          <w:trHeight w:val="1010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</w:pPr>
            <w:r w:rsidRPr="00C4624C">
              <w:lastRenderedPageBreak/>
              <w:t>15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both"/>
            </w:pPr>
            <w:r w:rsidRPr="00C4624C">
              <w:t>Обеспечение взаимодействия с правоохранительными органами и иными государственными органами по вопросам противодействия коррупции в Управлении. 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 xml:space="preserve">Руководитель Управления, </w:t>
            </w:r>
          </w:p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>отдел  административного и финансового обеспечения Управления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 xml:space="preserve">В течение </w:t>
            </w:r>
          </w:p>
          <w:p w:rsidR="001B38C0" w:rsidRPr="00C4624C" w:rsidRDefault="00D76A8B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24C">
              <w:rPr>
                <w:sz w:val="24"/>
                <w:szCs w:val="24"/>
              </w:rPr>
              <w:t>2018-2020 гг.</w:t>
            </w:r>
          </w:p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>(по мере необходимости)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spacing w:before="150" w:after="150"/>
            </w:pPr>
            <w:r w:rsidRPr="00C4624C">
              <w:t>В рамках  обеспечения взаимодействия с правоохранительными органами и иными государственными органами по вопросам противодействия коррупции в Управлении обеспечено своевременное оперативное реагирование на коррупционные правонарушения; направление информации об уволенных государственных гражданских служащих в Прокуратуру области, о трудоустройстве которых информация в Управление не поступала. В 2019 году такой информации не направлялось.</w:t>
            </w:r>
          </w:p>
        </w:tc>
      </w:tr>
      <w:tr w:rsidR="001B38C0" w:rsidRPr="00C4624C">
        <w:trPr>
          <w:trHeight w:val="1435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lastRenderedPageBreak/>
              <w:t>16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both"/>
            </w:pPr>
            <w:r w:rsidRPr="00C4624C">
              <w:t>Обеспечение действенного функционирования межведомственного электронного взаимодействия и</w:t>
            </w:r>
            <w:r w:rsidRPr="00C4624C">
              <w:br/>
              <w:t>единой системы документооборота, позволяющей осуществлять ведение учета и  контроля исполнения документов.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 xml:space="preserve">Руководитель Управления, </w:t>
            </w:r>
          </w:p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>отдел  административного и финансового обеспечения Управления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 xml:space="preserve">В течение </w:t>
            </w:r>
          </w:p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>2018-2020 гг.</w:t>
            </w:r>
          </w:p>
          <w:p w:rsidR="001B38C0" w:rsidRPr="00C4624C" w:rsidRDefault="001B38C0">
            <w:pPr>
              <w:pStyle w:val="ae"/>
              <w:spacing w:before="280"/>
              <w:jc w:val="center"/>
            </w:pP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spacing w:before="150" w:after="150"/>
            </w:pPr>
            <w:r w:rsidRPr="00C4624C">
              <w:t>В 2019 г. обеспечен эффективный учет и контроль за исполнением документов.</w:t>
            </w:r>
          </w:p>
        </w:tc>
      </w:tr>
      <w:tr w:rsidR="001B38C0" w:rsidRPr="00C4624C">
        <w:trPr>
          <w:trHeight w:val="140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>17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ConsPlusNormal"/>
              <w:jc w:val="both"/>
              <w:rPr>
                <w:sz w:val="24"/>
                <w:szCs w:val="24"/>
              </w:rPr>
            </w:pPr>
            <w:r w:rsidRPr="00C4624C">
              <w:rPr>
                <w:sz w:val="24"/>
                <w:szCs w:val="24"/>
              </w:rPr>
              <w:t>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 июня 2018 г. № 378, сформированной на основе 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 в случае принятия решения о  возможности ее создания и внедрения.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 xml:space="preserve">Руководитель Управления, </w:t>
            </w:r>
          </w:p>
          <w:p w:rsidR="001B38C0" w:rsidRPr="00C4624C" w:rsidRDefault="00D76A8B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24C">
              <w:rPr>
                <w:sz w:val="24"/>
                <w:szCs w:val="24"/>
              </w:rPr>
              <w:t>отдел  административного и финансового обеспечения Управления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24C">
              <w:rPr>
                <w:sz w:val="24"/>
                <w:szCs w:val="24"/>
              </w:rPr>
              <w:t xml:space="preserve">В течение </w:t>
            </w:r>
          </w:p>
          <w:p w:rsidR="001B38C0" w:rsidRPr="00C4624C" w:rsidRDefault="00D76A8B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24C">
              <w:rPr>
                <w:sz w:val="24"/>
                <w:szCs w:val="24"/>
              </w:rPr>
              <w:t>2019-2020 гг.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spacing w:before="150" w:after="150"/>
              <w:rPr>
                <w:rStyle w:val="11pt0pt"/>
                <w:color w:val="00000A"/>
                <w:spacing w:val="0"/>
                <w:sz w:val="24"/>
                <w:szCs w:val="24"/>
              </w:rPr>
            </w:pPr>
            <w:r w:rsidRPr="00C4624C">
              <w:rPr>
                <w:rStyle w:val="11pt0pt"/>
                <w:color w:val="00000A"/>
                <w:spacing w:val="0"/>
                <w:sz w:val="24"/>
                <w:szCs w:val="24"/>
              </w:rPr>
              <w:t>Внедрение данной информационной системы запланировано на 2020 г.</w:t>
            </w:r>
          </w:p>
        </w:tc>
      </w:tr>
      <w:tr w:rsidR="001B38C0" w:rsidRPr="00C4624C">
        <w:trPr>
          <w:trHeight w:val="1479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>18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both"/>
            </w:pPr>
            <w:r w:rsidRPr="00C4624C">
              <w:t xml:space="preserve">Выявление и минимизация коррупционных рисков, в том числе причин и условий коррупции, в деятельности Управления и устранение выявленных коррупционных рисков при осуществлении закупок, товаров, работ, услуг для обеспечения </w:t>
            </w:r>
            <w:r w:rsidRPr="00C4624C">
              <w:lastRenderedPageBreak/>
              <w:t>государственных нужд.</w:t>
            </w:r>
          </w:p>
          <w:p w:rsidR="001B38C0" w:rsidRPr="00C4624C" w:rsidRDefault="001B38C0">
            <w:pPr>
              <w:pStyle w:val="ae"/>
              <w:spacing w:before="280"/>
              <w:jc w:val="both"/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lastRenderedPageBreak/>
              <w:t xml:space="preserve">Руководитель Управления, </w:t>
            </w:r>
          </w:p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 xml:space="preserve">отдел  административного </w:t>
            </w:r>
            <w:r w:rsidRPr="00C4624C">
              <w:lastRenderedPageBreak/>
              <w:t>и финансового обеспечения Управления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lastRenderedPageBreak/>
              <w:t xml:space="preserve">В течение </w:t>
            </w:r>
          </w:p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>2018-2020 гг.</w:t>
            </w:r>
          </w:p>
          <w:p w:rsidR="001B38C0" w:rsidRPr="00C4624C" w:rsidRDefault="001B38C0">
            <w:pPr>
              <w:pStyle w:val="ae"/>
              <w:spacing w:before="280"/>
              <w:jc w:val="center"/>
            </w:pP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spacing w:before="150" w:after="150"/>
            </w:pPr>
            <w:r w:rsidRPr="00C4624C">
              <w:lastRenderedPageBreak/>
              <w:t xml:space="preserve">Обеспечено соблюдение требований действующего законодательства при осуществлении закупок товаров, работ, услуг для обеспечения нужд Управления. Риск минимизирован  посредством осуществления госзакупок в строгом </w:t>
            </w:r>
            <w:r w:rsidRPr="00C4624C">
              <w:lastRenderedPageBreak/>
              <w:t>соответствии с выделенными лимитами. При заключении контрактов с единственным поставщиком проводится предварительный сбор информации о закупаемых товарах путем запроса коммерческих предложений. Закупки производятся в соответствии с требованиями Федерального закона от 05.04.2013 № 44-ФЗ.</w:t>
            </w:r>
          </w:p>
        </w:tc>
      </w:tr>
      <w:tr w:rsidR="001B38C0" w:rsidRPr="00C4624C">
        <w:trPr>
          <w:trHeight w:val="487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lastRenderedPageBreak/>
              <w:t>19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both"/>
            </w:pPr>
            <w:r w:rsidRPr="00C4624C">
              <w:t>Организация кадровой работы в части, касающейся ведения личных дел государственных служащих и работников, в том числе контроля за актуализацией сведений, содержащихся в анкетах, представляемых в Управление при поступлении на государственную службу и заключении трудовых договоров,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 xml:space="preserve">Руководитель Управления, </w:t>
            </w:r>
          </w:p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>отдел  административного и финансового обеспечения Управления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 xml:space="preserve">В течение </w:t>
            </w:r>
          </w:p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>2018-2020 гг.</w:t>
            </w:r>
          </w:p>
          <w:p w:rsidR="001B38C0" w:rsidRPr="00C4624C" w:rsidRDefault="001B38C0">
            <w:pPr>
              <w:pStyle w:val="ae"/>
              <w:spacing w:before="280"/>
              <w:ind w:left="-108" w:right="-108"/>
              <w:jc w:val="center"/>
            </w:pP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spacing w:before="150" w:after="150"/>
              <w:rPr>
                <w:rStyle w:val="11pt0pt"/>
                <w:spacing w:val="0"/>
                <w:sz w:val="24"/>
                <w:szCs w:val="24"/>
              </w:rPr>
            </w:pPr>
            <w:r w:rsidRPr="00C4624C">
              <w:t xml:space="preserve">В результате проведенной работы, посредством анализа информации в личных делах, фактов, свидетельствующих о возникновении </w:t>
            </w:r>
            <w:r w:rsidRPr="00C4624C">
              <w:rPr>
                <w:rStyle w:val="11pt0pt"/>
                <w:spacing w:val="0"/>
                <w:sz w:val="24"/>
                <w:szCs w:val="24"/>
              </w:rPr>
              <w:t>возможного конфликта интересов, не выявлено.  Проанализировано 16 личных дел.</w:t>
            </w:r>
          </w:p>
        </w:tc>
      </w:tr>
      <w:tr w:rsidR="001B38C0" w:rsidRPr="00C4624C">
        <w:trPr>
          <w:trHeight w:val="1479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>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both"/>
            </w:pPr>
            <w:r w:rsidRPr="00C4624C">
              <w:t>Обеспечить обучение федеральных государственных служащих Управления,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  <w:p w:rsidR="001B38C0" w:rsidRPr="00C4624C" w:rsidRDefault="001B38C0">
            <w:pPr>
              <w:pStyle w:val="ae"/>
              <w:spacing w:before="280"/>
              <w:jc w:val="both"/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lastRenderedPageBreak/>
              <w:t xml:space="preserve">Руководитель Управления, </w:t>
            </w:r>
          </w:p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>отдел  административного и финансового обеспечения Управления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 xml:space="preserve">В течение </w:t>
            </w:r>
          </w:p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>2018-2020 гг.</w:t>
            </w:r>
          </w:p>
          <w:p w:rsidR="001B38C0" w:rsidRPr="00C4624C" w:rsidRDefault="001B38C0">
            <w:pPr>
              <w:pStyle w:val="ae"/>
              <w:spacing w:before="280"/>
              <w:ind w:left="-108" w:right="-108"/>
              <w:jc w:val="center"/>
            </w:pP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1"/>
              <w:spacing w:after="0" w:line="240" w:lineRule="auto"/>
              <w:jc w:val="left"/>
              <w:rPr>
                <w:spacing w:val="0"/>
                <w:sz w:val="24"/>
                <w:szCs w:val="24"/>
                <w:lang w:eastAsia="ru-RU"/>
              </w:rPr>
            </w:pPr>
            <w:r w:rsidRPr="00C4624C">
              <w:rPr>
                <w:rStyle w:val="11pt0pt"/>
                <w:spacing w:val="0"/>
                <w:sz w:val="24"/>
                <w:szCs w:val="24"/>
              </w:rPr>
              <w:t xml:space="preserve">Обучение 1 гражданского служащего, впервые поступившего на государственную гражданскую  службу , </w:t>
            </w:r>
            <w:r w:rsidRPr="00C4624C">
              <w:rPr>
                <w:spacing w:val="0"/>
                <w:sz w:val="24"/>
                <w:szCs w:val="24"/>
                <w:lang w:eastAsia="ru-RU"/>
              </w:rPr>
              <w:t>проведено в 2019 году.</w:t>
            </w:r>
          </w:p>
        </w:tc>
      </w:tr>
      <w:tr w:rsidR="001B38C0" w:rsidRPr="00C4624C">
        <w:trPr>
          <w:trHeight w:val="874"/>
        </w:trPr>
        <w:tc>
          <w:tcPr>
            <w:tcW w:w="154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38C0" w:rsidRPr="00C4624C" w:rsidRDefault="00D76A8B">
            <w:pPr>
              <w:pStyle w:val="5"/>
              <w:spacing w:before="280" w:after="280"/>
              <w:jc w:val="center"/>
              <w:rPr>
                <w:rStyle w:val="a4"/>
                <w:b w:val="0"/>
              </w:rPr>
            </w:pPr>
            <w:r w:rsidRPr="00C4624C">
              <w:rPr>
                <w:rStyle w:val="a4"/>
                <w:b w:val="0"/>
              </w:rPr>
              <w:lastRenderedPageBreak/>
              <w:t>III. Взаимодействие Управления Роскомнадзора по Ивановской области с институтами гражданского общества и гражданами, а также создание эффективной системы обратной связи, обеспечение доступности информации о деятельности Управления Роскомнадзора по Ивановской области</w:t>
            </w:r>
          </w:p>
        </w:tc>
      </w:tr>
      <w:tr w:rsidR="001B38C0" w:rsidRPr="00C4624C">
        <w:trPr>
          <w:trHeight w:val="1023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>21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both"/>
            </w:pPr>
            <w:r w:rsidRPr="00C4624C">
              <w:t xml:space="preserve">Обеспечение размещения на официальном сайте Управления актуальной информации об антикоррупционной деятельности.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 xml:space="preserve">Руководитель Управления, </w:t>
            </w:r>
          </w:p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>отдел  административного и финансового обеспечения Управления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 xml:space="preserve">В течение </w:t>
            </w:r>
          </w:p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>2018-2020 гг.</w:t>
            </w:r>
          </w:p>
          <w:p w:rsidR="001B38C0" w:rsidRPr="00C4624C" w:rsidRDefault="001B38C0">
            <w:pPr>
              <w:pStyle w:val="ae"/>
              <w:spacing w:before="280"/>
              <w:jc w:val="center"/>
            </w:pP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r w:rsidRPr="00C4624C">
              <w:t>На официальном сайте Управления в 2019 г. обеспечено размещение актуальной информации. Размещены в 2019 г.:</w:t>
            </w:r>
          </w:p>
          <w:p w:rsidR="001B38C0" w:rsidRPr="00C4624C" w:rsidRDefault="00D76A8B">
            <w:pPr>
              <w:pStyle w:val="af2"/>
              <w:numPr>
                <w:ilvl w:val="0"/>
                <w:numId w:val="2"/>
              </w:numPr>
            </w:pPr>
            <w:r w:rsidRPr="00C4624C">
              <w:t xml:space="preserve">Приказ Управления от 22.02.2019 № 19 «Об утверждении 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(выкупа)», </w:t>
            </w:r>
          </w:p>
          <w:p w:rsidR="001B38C0" w:rsidRPr="00C4624C" w:rsidRDefault="00D76A8B">
            <w:pPr>
              <w:pStyle w:val="af2"/>
              <w:numPr>
                <w:ilvl w:val="0"/>
                <w:numId w:val="2"/>
              </w:numPr>
            </w:pPr>
            <w:r w:rsidRPr="00C4624C">
              <w:t xml:space="preserve">сведения о доходах, расходах, об имуществе и обязательствах имущественного характера руководителя и заместителя </w:t>
            </w:r>
            <w:r w:rsidRPr="00C4624C">
              <w:lastRenderedPageBreak/>
              <w:t xml:space="preserve">руководителя Управления, </w:t>
            </w:r>
          </w:p>
          <w:p w:rsidR="001B38C0" w:rsidRPr="00C4624C" w:rsidRDefault="00D76A8B" w:rsidP="00F27FD9">
            <w:pPr>
              <w:pStyle w:val="af2"/>
              <w:numPr>
                <w:ilvl w:val="0"/>
                <w:numId w:val="2"/>
              </w:numPr>
            </w:pPr>
            <w:r w:rsidRPr="00C4624C">
              <w:t>актуальные сведения о составе комиссии по соблюдению требований к служебному поведению и урегулированию конфликта интересов</w:t>
            </w:r>
            <w:r w:rsidR="00F27FD9" w:rsidRPr="00C4624C">
              <w:rPr>
                <w:color w:val="000000"/>
              </w:rPr>
              <w:t xml:space="preserve"> Утвержден приказом Управления Роскомнадзора по Ивановской области "</w:t>
            </w:r>
            <w:r w:rsidR="00F27FD9" w:rsidRPr="00C4624C">
              <w:rPr>
                <w:bCs/>
              </w:rPr>
              <w:t xml:space="preserve"> О внесении изменений в состав</w:t>
            </w:r>
            <w:r w:rsidR="00F27FD9" w:rsidRPr="00C4624C">
              <w:t xml:space="preserve"> комиссии Управления Роскомнадзора по Ивановской области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  <w:r w:rsidR="00F27FD9" w:rsidRPr="00C4624C">
              <w:rPr>
                <w:color w:val="000000"/>
              </w:rPr>
              <w:t>" от 01.10.2019 № 136</w:t>
            </w:r>
            <w:r w:rsidRPr="00C4624C">
              <w:t xml:space="preserve">.   </w:t>
            </w:r>
          </w:p>
          <w:p w:rsidR="001B38C0" w:rsidRPr="00C4624C" w:rsidRDefault="005509E0">
            <w:pPr>
              <w:pStyle w:val="af2"/>
              <w:numPr>
                <w:ilvl w:val="0"/>
                <w:numId w:val="2"/>
              </w:numPr>
            </w:pPr>
            <w:hyperlink r:id="rId8">
              <w:r w:rsidR="00F27FD9" w:rsidRPr="00C4624C">
                <w:rPr>
                  <w:rStyle w:val="-"/>
                  <w:color w:val="000000"/>
                  <w:u w:val="none"/>
                </w:rPr>
                <w:t>перечень</w:t>
              </w:r>
              <w:r w:rsidR="00D76A8B" w:rsidRPr="00C4624C">
                <w:rPr>
                  <w:rStyle w:val="-"/>
                  <w:color w:val="000000"/>
                  <w:u w:val="none"/>
                </w:rPr>
                <w:t> </w:t>
              </w:r>
            </w:hyperlink>
            <w:r w:rsidR="00D76A8B" w:rsidRPr="00C4624C">
              <w:rPr>
                <w:color w:val="000000"/>
              </w:rPr>
              <w:t xml:space="preserve">функций Управления Федеральной службы по надзору в сфере связи, информационных технологий и массовых коммуникаций по Ивановской области, при реализации которых наиболее вероятно возникновение коррупции. (Одобрен на заседании комиссии, Утвержден приказом Управления Роскомнадзора по Ивановской области "Об утверждении перечня функций </w:t>
            </w:r>
            <w:r w:rsidR="00D76A8B" w:rsidRPr="00C4624C">
              <w:rPr>
                <w:color w:val="000000"/>
              </w:rPr>
              <w:lastRenderedPageBreak/>
              <w:t>Управления Роскомнадзора по Ивановской области, при реализации которых наиболее вероятно возникновение коррупции" от 25.04.2019 № 48)</w:t>
            </w:r>
            <w:r w:rsidR="00D76A8B" w:rsidRPr="00C4624C">
              <w:t xml:space="preserve"> </w:t>
            </w:r>
          </w:p>
          <w:p w:rsidR="001B38C0" w:rsidRPr="00C4624C" w:rsidRDefault="005509E0">
            <w:pPr>
              <w:pStyle w:val="aa"/>
              <w:numPr>
                <w:ilvl w:val="0"/>
                <w:numId w:val="2"/>
              </w:numPr>
              <w:rPr>
                <w:rStyle w:val="-"/>
                <w:color w:val="000000"/>
                <w:u w:val="none"/>
              </w:rPr>
            </w:pPr>
            <w:hyperlink r:id="rId9">
              <w:r w:rsidR="00D76A8B" w:rsidRPr="00C4624C">
                <w:rPr>
                  <w:rStyle w:val="-"/>
                  <w:color w:val="000000"/>
                  <w:u w:val="none"/>
                </w:rPr>
                <w:t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 </w:t>
              </w:r>
            </w:hyperlink>
          </w:p>
          <w:p w:rsidR="00F27FD9" w:rsidRPr="00C4624C" w:rsidRDefault="005509E0" w:rsidP="00F27FD9">
            <w:pPr>
              <w:pStyle w:val="aa"/>
              <w:numPr>
                <w:ilvl w:val="0"/>
                <w:numId w:val="2"/>
              </w:numPr>
              <w:rPr>
                <w:rStyle w:val="-"/>
                <w:color w:val="000000"/>
                <w:u w:val="none"/>
              </w:rPr>
            </w:pPr>
            <w:hyperlink r:id="rId10">
              <w:r w:rsidR="00D76A8B" w:rsidRPr="00C4624C">
                <w:rPr>
                  <w:rStyle w:val="-"/>
                  <w:color w:val="000000"/>
                  <w:u w:val="none"/>
                </w:rPr>
                <w:t>Основные новеллы в методических рекомендациях по вопросам 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</w:t>
              </w:r>
            </w:hyperlink>
          </w:p>
          <w:p w:rsidR="001B38C0" w:rsidRPr="00C4624C" w:rsidRDefault="005509E0" w:rsidP="00F27FD9">
            <w:pPr>
              <w:pStyle w:val="aa"/>
              <w:numPr>
                <w:ilvl w:val="0"/>
                <w:numId w:val="2"/>
              </w:numPr>
              <w:rPr>
                <w:rStyle w:val="-"/>
                <w:color w:val="000000"/>
                <w:u w:val="none"/>
              </w:rPr>
            </w:pPr>
            <w:hyperlink r:id="rId11">
              <w:r w:rsidR="00D76A8B" w:rsidRPr="00C4624C">
                <w:rPr>
                  <w:rStyle w:val="-"/>
                  <w:color w:val="000000"/>
                  <w:u w:val="none"/>
                </w:rPr>
                <w:t xml:space="preserve">Дополнительный комментарий к методическим рекомендациям по вопросам представления сведений о доходах, расходах, об имуществе и </w:t>
              </w:r>
              <w:r w:rsidR="00D76A8B" w:rsidRPr="00C4624C">
                <w:rPr>
                  <w:rStyle w:val="-"/>
                  <w:color w:val="000000"/>
                  <w:u w:val="none"/>
                </w:rPr>
                <w:lastRenderedPageBreak/>
                <w:t>обязательствах имущественного характера и заполнения соответствующей формы справки для использования в ходе декларационной кампании 2019 г. (за отчетный 2018 г.)</w:t>
              </w:r>
            </w:hyperlink>
          </w:p>
          <w:p w:rsidR="001B38C0" w:rsidRPr="00C4624C" w:rsidRDefault="005509E0">
            <w:pPr>
              <w:pStyle w:val="aa"/>
              <w:numPr>
                <w:ilvl w:val="0"/>
                <w:numId w:val="2"/>
              </w:numPr>
              <w:rPr>
                <w:rStyle w:val="-"/>
                <w:color w:val="000000"/>
                <w:u w:val="none"/>
              </w:rPr>
            </w:pPr>
            <w:hyperlink r:id="rId12">
              <w:r w:rsidR="00D76A8B" w:rsidRPr="00C4624C">
                <w:rPr>
                  <w:rStyle w:val="-"/>
                  <w:color w:val="000000"/>
                  <w:u w:val="none"/>
                </w:rPr>
                <w:t>Сведения о проведенном заседании Комиссии 25 октября 2019 года</w:t>
              </w:r>
            </w:hyperlink>
          </w:p>
          <w:p w:rsidR="00F27FD9" w:rsidRPr="00C4624C" w:rsidRDefault="00D76A8B" w:rsidP="00F27FD9">
            <w:pPr>
              <w:pStyle w:val="aa"/>
              <w:numPr>
                <w:ilvl w:val="0"/>
                <w:numId w:val="2"/>
              </w:numPr>
              <w:rPr>
                <w:rStyle w:val="-"/>
                <w:color w:val="000000"/>
                <w:u w:val="none"/>
              </w:rPr>
            </w:pPr>
            <w:r w:rsidRPr="00C4624C">
              <w:rPr>
                <w:rStyle w:val="-"/>
                <w:color w:val="000000"/>
                <w:u w:val="none"/>
              </w:rPr>
              <w:t>Сведения о проведенном заседании Комиссии 24 сентября 2019 года</w:t>
            </w:r>
          </w:p>
          <w:p w:rsidR="00F27FD9" w:rsidRPr="00C4624C" w:rsidRDefault="005509E0" w:rsidP="00F27FD9">
            <w:pPr>
              <w:pStyle w:val="aa"/>
              <w:numPr>
                <w:ilvl w:val="0"/>
                <w:numId w:val="2"/>
              </w:numPr>
              <w:rPr>
                <w:rStyle w:val="-"/>
                <w:color w:val="000000"/>
                <w:u w:val="none"/>
              </w:rPr>
            </w:pPr>
            <w:hyperlink r:id="rId13">
              <w:r w:rsidR="00D76A8B" w:rsidRPr="00C4624C">
                <w:rPr>
                  <w:rStyle w:val="-"/>
                  <w:color w:val="000000"/>
                  <w:u w:val="none"/>
                </w:rPr>
                <w:t>Сведения о проведенном заседании Комиссии 28 июня 2019 года</w:t>
              </w:r>
            </w:hyperlink>
          </w:p>
          <w:p w:rsidR="001B38C0" w:rsidRPr="00C4624C" w:rsidRDefault="005509E0" w:rsidP="00F27FD9">
            <w:pPr>
              <w:pStyle w:val="aa"/>
              <w:numPr>
                <w:ilvl w:val="0"/>
                <w:numId w:val="2"/>
              </w:numPr>
              <w:rPr>
                <w:rStyle w:val="-"/>
                <w:color w:val="000000"/>
                <w:u w:val="none"/>
              </w:rPr>
            </w:pPr>
            <w:hyperlink r:id="rId14">
              <w:r w:rsidR="00D76A8B" w:rsidRPr="00C4624C">
                <w:rPr>
                  <w:rStyle w:val="-"/>
                  <w:color w:val="000000"/>
                  <w:u w:val="none"/>
                </w:rPr>
                <w:t>Сведения о проведенном заседании Комиссии 25 апреля 2019 года</w:t>
              </w:r>
            </w:hyperlink>
          </w:p>
          <w:p w:rsidR="001B38C0" w:rsidRPr="00C4624C" w:rsidRDefault="005509E0">
            <w:pPr>
              <w:pStyle w:val="3"/>
              <w:numPr>
                <w:ilvl w:val="0"/>
                <w:numId w:val="2"/>
              </w:numP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hyperlink r:id="rId15">
              <w:r w:rsidR="00D76A8B" w:rsidRPr="00C4624C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Итоги деятельности Управления Роскомнадзора по Ивановской области по противодействию коррупции за 1 полугодие 2019  г.</w:t>
              </w:r>
            </w:hyperlink>
          </w:p>
          <w:p w:rsidR="00F27FD9" w:rsidRPr="00C4624C" w:rsidRDefault="005509E0" w:rsidP="00F27FD9">
            <w:pPr>
              <w:pStyle w:val="3"/>
              <w:numPr>
                <w:ilvl w:val="0"/>
                <w:numId w:val="2"/>
              </w:numP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hyperlink r:id="rId16">
              <w:r w:rsidR="00F27FD9" w:rsidRPr="00C4624C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Итоги деятельности Управления Роскомнадзора по Ивановской области по противодействию коррупции за 2019  г.</w:t>
              </w:r>
            </w:hyperlink>
          </w:p>
          <w:p w:rsidR="001B38C0" w:rsidRPr="00C4624C" w:rsidRDefault="005509E0">
            <w:pPr>
              <w:pStyle w:val="3"/>
              <w:numPr>
                <w:ilvl w:val="0"/>
                <w:numId w:val="2"/>
              </w:numP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hyperlink r:id="rId17">
              <w:r w:rsidR="00D76A8B" w:rsidRPr="00C4624C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Результаты онлайн опроса: "Как Вы оцениваете работу, проводимую Управлением Роскомнадзора по Ивановской области в 2018 году?"</w:t>
              </w:r>
            </w:hyperlink>
          </w:p>
          <w:p w:rsidR="001B38C0" w:rsidRPr="00C4624C" w:rsidRDefault="001B38C0" w:rsidP="00F27FD9">
            <w:pPr>
              <w:pStyle w:val="af2"/>
            </w:pPr>
          </w:p>
        </w:tc>
      </w:tr>
      <w:tr w:rsidR="001B38C0" w:rsidRPr="00C4624C">
        <w:trPr>
          <w:trHeight w:val="345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lastRenderedPageBreak/>
              <w:t>22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both"/>
            </w:pPr>
            <w:r w:rsidRPr="00C4624C">
              <w:t>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к служебному поведению посредством  функционирования «телефона доверия» по вопросам противодействия коррупции и обеспечения</w:t>
            </w:r>
            <w:r w:rsidRPr="00C4624C">
              <w:rPr>
                <w:color w:val="FF0000"/>
              </w:rPr>
              <w:t xml:space="preserve"> </w:t>
            </w:r>
            <w:r w:rsidRPr="00C4624C">
              <w:t>приема электронных сообщений  на официальный сайт Управления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 xml:space="preserve">Руководитель Управления, </w:t>
            </w:r>
          </w:p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>отдел  административного и финансового обеспечения Управления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 xml:space="preserve">В течение </w:t>
            </w:r>
          </w:p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>2018-2020 гг.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spacing w:before="150" w:after="150"/>
            </w:pPr>
            <w:r w:rsidRPr="00C4624C">
              <w:t>В 2019 г. информации о нарушениях, совершенных  гражданскими служащими в служебном поведении, а также о фактах коррупции не поступало.</w:t>
            </w:r>
          </w:p>
        </w:tc>
      </w:tr>
      <w:tr w:rsidR="001B38C0" w:rsidRPr="00C4624C" w:rsidTr="00C4624C">
        <w:trPr>
          <w:trHeight w:val="1009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>23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both"/>
            </w:pPr>
            <w:r w:rsidRPr="00C4624C">
              <w:t xml:space="preserve">Обеспечение взаимодействия 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 противодействии коррупции. </w:t>
            </w:r>
          </w:p>
          <w:p w:rsidR="001B38C0" w:rsidRPr="00C4624C" w:rsidRDefault="001B38C0">
            <w:pPr>
              <w:pStyle w:val="ae"/>
              <w:spacing w:before="280"/>
              <w:jc w:val="both"/>
              <w:rPr>
                <w:highlight w:val="cyan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 xml:space="preserve">Руководитель Управления, </w:t>
            </w:r>
          </w:p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>отдел  административного и финансового обеспечения Управления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 xml:space="preserve">В течение </w:t>
            </w:r>
          </w:p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>2018-2020 гг.</w:t>
            </w:r>
          </w:p>
          <w:p w:rsidR="001B38C0" w:rsidRPr="00C4624C" w:rsidRDefault="001B38C0">
            <w:pPr>
              <w:pStyle w:val="ae"/>
              <w:spacing w:before="280"/>
              <w:jc w:val="center"/>
            </w:pP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spacing w:before="150" w:after="150"/>
            </w:pPr>
            <w:r w:rsidRPr="00C4624C">
              <w:t xml:space="preserve">В 2019 году обеспечено участие представителей Ивановского филиала РАНХиГС в заседаниях комиссии по урегулированию конфликта интересов в качестве независимых экспертов </w:t>
            </w:r>
          </w:p>
        </w:tc>
      </w:tr>
      <w:tr w:rsidR="001B38C0" w:rsidRPr="00C4624C">
        <w:trPr>
          <w:trHeight w:val="1958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lastRenderedPageBreak/>
              <w:t>24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both"/>
            </w:pPr>
            <w:r w:rsidRPr="00C4624C">
              <w:t>Обеспечение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придании гласности фактов  коррупции в Управления.</w:t>
            </w:r>
          </w:p>
          <w:p w:rsidR="001B38C0" w:rsidRPr="00C4624C" w:rsidRDefault="001B38C0">
            <w:pPr>
              <w:pStyle w:val="ae"/>
              <w:spacing w:before="280"/>
              <w:jc w:val="both"/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 xml:space="preserve">Руководитель Управления, </w:t>
            </w:r>
          </w:p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>отдел  административного и финансового обеспечения Управления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 xml:space="preserve">В течение </w:t>
            </w:r>
          </w:p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>2018-2020 гг.</w:t>
            </w:r>
          </w:p>
          <w:p w:rsidR="001B38C0" w:rsidRPr="00C4624C" w:rsidRDefault="001B38C0">
            <w:pPr>
              <w:pStyle w:val="ae"/>
              <w:spacing w:before="280"/>
              <w:jc w:val="center"/>
            </w:pP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spacing w:before="150" w:after="150"/>
            </w:pPr>
            <w:r w:rsidRPr="00C4624C">
              <w:t>В</w:t>
            </w:r>
            <w:r w:rsidRPr="00C4624C">
              <w:rPr>
                <w:rStyle w:val="11pt0pt"/>
                <w:spacing w:val="0"/>
                <w:sz w:val="24"/>
                <w:szCs w:val="24"/>
              </w:rPr>
              <w:t xml:space="preserve"> отчетный период в</w:t>
            </w:r>
            <w:r w:rsidRPr="00C4624C">
              <w:t>заимодействия Управления со средствами массовой информации в сфере противодействия коррупции осуществлялось. Формат взаимодействия - обеспечение публичности и открытости деятельности Управления в сфере противодействия коррупции</w:t>
            </w:r>
          </w:p>
        </w:tc>
      </w:tr>
      <w:tr w:rsidR="001B38C0" w:rsidRPr="00C4624C">
        <w:trPr>
          <w:trHeight w:val="1817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>25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both"/>
            </w:pPr>
            <w:r w:rsidRPr="00C4624C">
              <w:t>Мониторинг публикаций в  средствах массовой информации о фактах проявления коррупции в Управлении.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 xml:space="preserve">Руководитель Управления, </w:t>
            </w:r>
          </w:p>
          <w:p w:rsidR="001B38C0" w:rsidRPr="00C4624C" w:rsidRDefault="00D76A8B">
            <w:pPr>
              <w:pStyle w:val="ae"/>
              <w:spacing w:before="280"/>
              <w:jc w:val="center"/>
            </w:pPr>
            <w:r w:rsidRPr="00C4624C">
              <w:t>отдел  административного и финансового обеспечения Управления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 xml:space="preserve">В течение </w:t>
            </w:r>
          </w:p>
          <w:p w:rsidR="001B38C0" w:rsidRPr="00C4624C" w:rsidRDefault="00D76A8B">
            <w:pPr>
              <w:pStyle w:val="ae"/>
              <w:spacing w:before="280"/>
              <w:ind w:left="-108" w:right="-108"/>
              <w:jc w:val="center"/>
            </w:pPr>
            <w:r w:rsidRPr="00C4624C">
              <w:t>2018-2020 гг.</w:t>
            </w:r>
          </w:p>
          <w:p w:rsidR="001B38C0" w:rsidRPr="00C4624C" w:rsidRDefault="001B38C0">
            <w:pPr>
              <w:pStyle w:val="ae"/>
              <w:spacing w:before="280"/>
              <w:jc w:val="center"/>
            </w:pP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38C0" w:rsidRPr="00C4624C" w:rsidRDefault="00D76A8B">
            <w:pPr>
              <w:spacing w:before="150" w:after="150"/>
            </w:pPr>
            <w:r w:rsidRPr="00C4624C">
              <w:t>В 2019 г. средства массовой информации материалы о фактах проявления коррупции в Управлении не публиковали.</w:t>
            </w:r>
          </w:p>
        </w:tc>
      </w:tr>
    </w:tbl>
    <w:p w:rsidR="001B38C0" w:rsidRPr="00C4624C" w:rsidRDefault="001B38C0"/>
    <w:p w:rsidR="001B38C0" w:rsidRPr="00C4624C" w:rsidRDefault="001B38C0"/>
    <w:sectPr w:rsidR="001B38C0" w:rsidRPr="00C4624C">
      <w:headerReference w:type="default" r:id="rId18"/>
      <w:footerReference w:type="default" r:id="rId19"/>
      <w:pgSz w:w="16838" w:h="11906" w:orient="landscape"/>
      <w:pgMar w:top="851" w:right="851" w:bottom="766" w:left="1134" w:header="709" w:footer="709" w:gutter="0"/>
      <w:pgNumType w:start="2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DC" w:rsidRDefault="00D76A8B">
      <w:r>
        <w:separator/>
      </w:r>
    </w:p>
  </w:endnote>
  <w:endnote w:type="continuationSeparator" w:id="0">
    <w:p w:rsidR="00E74DDC" w:rsidRDefault="00D7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C0" w:rsidRDefault="001B38C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DC" w:rsidRDefault="00D76A8B">
      <w:r>
        <w:separator/>
      </w:r>
    </w:p>
  </w:footnote>
  <w:footnote w:type="continuationSeparator" w:id="0">
    <w:p w:rsidR="00E74DDC" w:rsidRDefault="00D76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C0" w:rsidRDefault="001B38C0">
    <w:pPr>
      <w:pStyle w:val="af"/>
      <w:jc w:val="center"/>
    </w:pPr>
  </w:p>
  <w:p w:rsidR="001B38C0" w:rsidRDefault="001B38C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4BC"/>
    <w:multiLevelType w:val="multilevel"/>
    <w:tmpl w:val="315296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F158E"/>
    <w:multiLevelType w:val="multilevel"/>
    <w:tmpl w:val="337210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095"/>
    <w:multiLevelType w:val="multilevel"/>
    <w:tmpl w:val="97C4A0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F0C4373"/>
    <w:multiLevelType w:val="multilevel"/>
    <w:tmpl w:val="A550952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38C0"/>
    <w:rsid w:val="001B38C0"/>
    <w:rsid w:val="002F589D"/>
    <w:rsid w:val="005509E0"/>
    <w:rsid w:val="00C4624C"/>
    <w:rsid w:val="00C53330"/>
    <w:rsid w:val="00D76A8B"/>
    <w:rsid w:val="00E74DDC"/>
    <w:rsid w:val="00F2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D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pPr>
      <w:outlineLvl w:val="2"/>
    </w:pPr>
  </w:style>
  <w:style w:type="paragraph" w:styleId="5">
    <w:name w:val="heading 5"/>
    <w:basedOn w:val="a"/>
    <w:qFormat/>
    <w:rsid w:val="000168D8"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1"/>
    <w:rsid w:val="000168D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4">
    <w:name w:val="Strong"/>
    <w:qFormat/>
    <w:rsid w:val="000168D8"/>
    <w:rPr>
      <w:b/>
      <w:bCs/>
    </w:rPr>
  </w:style>
  <w:style w:type="character" w:customStyle="1" w:styleId="a5">
    <w:name w:val="Верхний колонтитул Знак"/>
    <w:basedOn w:val="a1"/>
    <w:uiPriority w:val="99"/>
    <w:rsid w:val="00016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Основной текст (5)_"/>
    <w:link w:val="52"/>
    <w:rsid w:val="000168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Нижний колонтитул Знак"/>
    <w:basedOn w:val="a1"/>
    <w:uiPriority w:val="99"/>
    <w:rsid w:val="001F1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0pt">
    <w:name w:val="Основной текст + 11 pt;Интервал 0 pt"/>
    <w:basedOn w:val="a1"/>
    <w:rsid w:val="00CA39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8"/>
      <w:w w:val="100"/>
      <w:sz w:val="22"/>
      <w:szCs w:val="22"/>
      <w:u w:val="none"/>
      <w:lang w:val="ru-RU"/>
    </w:rPr>
  </w:style>
  <w:style w:type="character" w:customStyle="1" w:styleId="a7">
    <w:name w:val="Текст выноски Знак"/>
    <w:basedOn w:val="a1"/>
    <w:uiPriority w:val="99"/>
    <w:semiHidden/>
    <w:rsid w:val="00CA39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1"/>
    <w:link w:val="1"/>
    <w:rsid w:val="00CA39AE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pPr>
      <w:suppressLineNumbers/>
    </w:pPr>
    <w:rPr>
      <w:rFonts w:cs="Mangal"/>
    </w:rPr>
  </w:style>
  <w:style w:type="paragraph" w:styleId="ae">
    <w:name w:val="Normal (Web)"/>
    <w:basedOn w:val="a"/>
    <w:rsid w:val="000168D8"/>
    <w:pPr>
      <w:spacing w:after="280"/>
    </w:pPr>
  </w:style>
  <w:style w:type="paragraph" w:customStyle="1" w:styleId="ConsPlusTitle">
    <w:name w:val="ConsPlusTitle"/>
    <w:rsid w:val="000168D8"/>
    <w:pPr>
      <w:suppressAutoHyphens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uiPriority w:val="99"/>
    <w:unhideWhenUsed/>
    <w:rsid w:val="000168D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168D8"/>
    <w:pPr>
      <w:suppressAutoHyphens/>
      <w:spacing w:line="240" w:lineRule="auto"/>
    </w:pPr>
    <w:rPr>
      <w:rFonts w:ascii="Times New Roman" w:eastAsia="Calibri" w:hAnsi="Times New Roman" w:cs="Times New Roman"/>
      <w:sz w:val="32"/>
      <w:szCs w:val="32"/>
    </w:rPr>
  </w:style>
  <w:style w:type="paragraph" w:customStyle="1" w:styleId="51">
    <w:name w:val="Основной текст (5)"/>
    <w:basedOn w:val="a"/>
    <w:link w:val="50"/>
    <w:rsid w:val="000168D8"/>
    <w:pPr>
      <w:widowControl w:val="0"/>
      <w:shd w:val="clear" w:color="auto" w:fill="FFFFFF"/>
      <w:spacing w:before="1200" w:line="322" w:lineRule="exact"/>
      <w:jc w:val="center"/>
    </w:pPr>
    <w:rPr>
      <w:b/>
      <w:bCs/>
      <w:sz w:val="26"/>
      <w:szCs w:val="26"/>
      <w:lang w:eastAsia="en-US"/>
    </w:rPr>
  </w:style>
  <w:style w:type="paragraph" w:styleId="af0">
    <w:name w:val="footer"/>
    <w:basedOn w:val="a"/>
    <w:uiPriority w:val="99"/>
    <w:unhideWhenUsed/>
    <w:rsid w:val="001F1328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semiHidden/>
    <w:unhideWhenUsed/>
    <w:rsid w:val="00CA39AE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link w:val="a8"/>
    <w:rsid w:val="00CA39AE"/>
    <w:pPr>
      <w:widowControl w:val="0"/>
      <w:shd w:val="clear" w:color="auto" w:fill="FFFFFF"/>
      <w:spacing w:after="120" w:line="220" w:lineRule="exact"/>
      <w:jc w:val="center"/>
    </w:pPr>
    <w:rPr>
      <w:spacing w:val="3"/>
      <w:sz w:val="17"/>
      <w:szCs w:val="17"/>
      <w:lang w:eastAsia="en-US"/>
    </w:rPr>
  </w:style>
  <w:style w:type="paragraph" w:styleId="af2">
    <w:name w:val="List Paragraph"/>
    <w:basedOn w:val="a"/>
    <w:uiPriority w:val="34"/>
    <w:qFormat/>
    <w:rsid w:val="00FC5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7.rkn.gov.ru/docs/37/Perechen6_funkcij_korrupcionnogo_riska_2019_g.docx" TargetMode="External"/><Relationship Id="rId13" Type="http://schemas.openxmlformats.org/officeDocument/2006/relationships/hyperlink" Target="https://37.rkn.gov.ru/docs/37/Protokol_Komissi_ijun6.docx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37.rkn.gov.ru/docs/37/Protokol_Komissi_oktjabr6.docx" TargetMode="External"/><Relationship Id="rId17" Type="http://schemas.openxmlformats.org/officeDocument/2006/relationships/hyperlink" Target="https://37.rkn.gov.ru/docs/37/Rezul6taty_oprosa_2018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37.rkn.gov.ru/docs/37/37-Forma_otcheta_po_planu_protivodejstvija_korrupcii_za_1-e_polugodie_2019_goda.xls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37.rkn.gov.ru/docs/37/Dopolnitel6nyj_kommentarij_k_metodicheskim_rekomendacijam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37.rkn.gov.ru/docs/37/37-Forma_otcheta_po_planu_protivodejstvija_korrupcii_za_1-e_polugodie_2019_goda.xlsx" TargetMode="External"/><Relationship Id="rId10" Type="http://schemas.openxmlformats.org/officeDocument/2006/relationships/hyperlink" Target="https://37.rkn.gov.ru/docs/37/Novelly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37.rkn.gov.ru/docs/37/Metodicheskie_rekomendacii.docx" TargetMode="External"/><Relationship Id="rId14" Type="http://schemas.openxmlformats.org/officeDocument/2006/relationships/hyperlink" Target="https://37.rkn.gov.ru/docs/37/Protokol_Komissi_aprel6_uregulirovani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3384</Words>
  <Characters>19294</Characters>
  <Application>Microsoft Office Word</Application>
  <DocSecurity>0</DocSecurity>
  <Lines>160</Lines>
  <Paragraphs>45</Paragraphs>
  <ScaleCrop>false</ScaleCrop>
  <Company/>
  <LinksUpToDate>false</LinksUpToDate>
  <CharactersWithSpaces>22633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10</cp:revision>
  <cp:lastPrinted>2019-12-12T13:34:00Z</cp:lastPrinted>
  <dcterms:created xsi:type="dcterms:W3CDTF">2019-12-12T13:40:00Z</dcterms:created>
  <dcterms:modified xsi:type="dcterms:W3CDTF">2019-12-16T05:59:00Z</dcterms:modified>
  <dc:language>ru-RU</dc:language>
</cp:coreProperties>
</file>