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8F">
        <w:rPr>
          <w:rFonts w:ascii="Times New Roman" w:hAnsi="Times New Roman" w:cs="Times New Roman"/>
          <w:b/>
          <w:sz w:val="28"/>
          <w:szCs w:val="28"/>
        </w:rPr>
        <w:t xml:space="preserve">Управление Роскомнадзора по </w:t>
      </w:r>
      <w:r w:rsidR="00D872E3">
        <w:rPr>
          <w:rFonts w:ascii="Times New Roman" w:hAnsi="Times New Roman" w:cs="Times New Roman"/>
          <w:b/>
          <w:sz w:val="28"/>
          <w:szCs w:val="28"/>
        </w:rPr>
        <w:t>Ивановской</w:t>
      </w:r>
      <w:r w:rsidRPr="0022558F">
        <w:rPr>
          <w:rFonts w:ascii="Times New Roman" w:hAnsi="Times New Roman" w:cs="Times New Roman"/>
          <w:b/>
          <w:sz w:val="28"/>
          <w:szCs w:val="28"/>
        </w:rPr>
        <w:t xml:space="preserve"> области информирует о вступлении с 01.09.2015 в силу изменений в </w:t>
      </w:r>
      <w:hyperlink r:id="rId4" w:history="1">
        <w:r w:rsidRPr="0022558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Fonts w:ascii="Times New Roman" w:hAnsi="Times New Roman" w:cs="Times New Roman"/>
          <w:b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необходимости направления операторами персональных данных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сведений о внесении изменений в Реестр операторов персональных данных</w:t>
      </w:r>
    </w:p>
    <w:p w:rsidR="0022558F" w:rsidRDefault="0022558F" w:rsidP="0044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>С 01 сентября 2015 года вступает в силу Федеральный закон от 21.07.2014 № 242-ФЗ (далее – Федеральный закон № 242-ФЗ)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Федеральным законом № 242-ФЗ из-под действия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выведен государственный контроль и надзор за обработкой персональных данных. Контрольно-надзорные мероприятия в отношении операторов персональных данных будут осуществляться в соответствии с новым порядком контроля, утверждаемым постановлением Правительства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Федеральным законом № 242-ФЗ  внесены изменения в </w:t>
      </w:r>
      <w:hyperlink r:id="rId5" w:history="1">
        <w:r w:rsidRPr="00225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в части дополнения содержания уведомления, направляемого оператором персональных данных в адрес уполномоченного органа по защите прав субъектов персональных данных (</w:t>
      </w:r>
      <w:proofErr w:type="spellStart"/>
      <w:r w:rsidRPr="0022558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2558F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органы).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С 01 сентября 2015 года оператор персональных данных обязан направить в территориальное управление Роскомнадзора (на территории </w:t>
      </w:r>
      <w:r w:rsidR="00D872E3">
        <w:rPr>
          <w:rFonts w:ascii="Times New Roman" w:hAnsi="Times New Roman" w:cs="Times New Roman"/>
          <w:sz w:val="28"/>
          <w:szCs w:val="28"/>
        </w:rPr>
        <w:t>Ивановской</w:t>
      </w:r>
      <w:r w:rsidRPr="0022558F">
        <w:rPr>
          <w:rFonts w:ascii="Times New Roman" w:hAnsi="Times New Roman" w:cs="Times New Roman"/>
          <w:sz w:val="28"/>
          <w:szCs w:val="28"/>
        </w:rPr>
        <w:t xml:space="preserve"> области – Управление Роскомнадзора по </w:t>
      </w:r>
      <w:r w:rsidR="00D872E3">
        <w:rPr>
          <w:rFonts w:ascii="Times New Roman" w:hAnsi="Times New Roman" w:cs="Times New Roman"/>
          <w:sz w:val="28"/>
          <w:szCs w:val="28"/>
        </w:rPr>
        <w:t>Ивановской</w:t>
      </w:r>
      <w:r w:rsidRPr="0022558F">
        <w:rPr>
          <w:rFonts w:ascii="Times New Roman" w:hAnsi="Times New Roman" w:cs="Times New Roman"/>
          <w:sz w:val="28"/>
          <w:szCs w:val="28"/>
        </w:rPr>
        <w:t xml:space="preserve"> области) уведомление об обработке (намерении осуществлять обработку) персональных данных с указанием, среди прочих сведений, места нахождения базы данных информации, содержащей персональные данные граждан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Операторам персональных данных, сведения о которых содержатся в реестре операторов персональных данных, в целях обеспечения соблюдения требований </w:t>
      </w:r>
      <w:proofErr w:type="spellStart"/>
      <w:r w:rsidRPr="0022558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2558F">
        <w:rPr>
          <w:rFonts w:ascii="Times New Roman" w:hAnsi="Times New Roman" w:cs="Times New Roman"/>
          <w:sz w:val="28"/>
          <w:szCs w:val="28"/>
        </w:rPr>
        <w:t xml:space="preserve">. 3, 4 и 7 ст. 22 Федерального закона от 27.07.2006 № 152-ФЗ «О персональных данных», необходимо после вступления в силу Федерального закона № 242-ФЗ направить в адрес уполномоченного органа по защите прав субъектов персональных данных соответствующее информационное письмо, указав место нахождения базы данных информации, содержащей персональные данные граждан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В связи с изменениями в Федеральный закон от 27.07.2006 № 152-ФЗ «О персональных данных»  с 01 сентября 2015 года при сборе персональных данных, в том числе посредством информационно-телекоммуникационной сети </w:t>
      </w:r>
      <w:r w:rsidRPr="0022558F">
        <w:rPr>
          <w:rFonts w:ascii="Times New Roman" w:hAnsi="Times New Roman" w:cs="Times New Roman"/>
          <w:sz w:val="28"/>
          <w:szCs w:val="28"/>
        </w:rPr>
        <w:lastRenderedPageBreak/>
        <w:t>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Федерального закона № 152-ФЗ.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Федеральный закон № 242-ФЗ  также вносит дополнения в </w:t>
      </w:r>
      <w:hyperlink r:id="rId6" w:history="1">
        <w:r w:rsidRPr="00225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22558F">
        <w:rPr>
          <w:rFonts w:ascii="Times New Roman" w:hAnsi="Times New Roman" w:cs="Times New Roman"/>
          <w:sz w:val="28"/>
          <w:szCs w:val="28"/>
        </w:rPr>
        <w:t xml:space="preserve">от 27.07.2006 № 149-ФЗ «Об информации, информационных технологиях и о защите информации» в части установления порядка ограничения доступа к информации, обрабатываемой с нарушением законодательства Российской Федерации в области персональных данных.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>Вносимыми изменениями предусматривается создание автоматизированной</w:t>
      </w:r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«Реестр нарушителей прав субъектов персональных данных», в который включаются доменные имена и (или) указатели страниц сайтов в сети «Интернет», содержащих информацию, обрабатываемую с нарушением законодательства Российской Федерации в области персональных данных, а также сетевые адреса, позволяющие идентифицировать такие сайты. </w:t>
      </w:r>
      <w:r w:rsidRPr="0022558F">
        <w:rPr>
          <w:rFonts w:ascii="Times New Roman" w:hAnsi="Times New Roman" w:cs="Times New Roman"/>
          <w:sz w:val="28"/>
          <w:szCs w:val="28"/>
        </w:rPr>
        <w:t xml:space="preserve">Основанием для включения в реестр </w:t>
      </w:r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нарушителей прав субъектов персональных данных </w:t>
      </w:r>
      <w:r w:rsidRPr="0022558F">
        <w:rPr>
          <w:rFonts w:ascii="Times New Roman" w:hAnsi="Times New Roman" w:cs="Times New Roman"/>
          <w:sz w:val="28"/>
          <w:szCs w:val="28"/>
        </w:rPr>
        <w:t>является вступивший в законную силу судебный акт.</w:t>
      </w:r>
    </w:p>
    <w:p w:rsidR="004A7575" w:rsidRDefault="004A7575"/>
    <w:sectPr w:rsidR="004A7575" w:rsidSect="006913A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9"/>
    <w:rsid w:val="00130AB2"/>
    <w:rsid w:val="0022558F"/>
    <w:rsid w:val="00442359"/>
    <w:rsid w:val="00445D12"/>
    <w:rsid w:val="004A7575"/>
    <w:rsid w:val="006913A4"/>
    <w:rsid w:val="00D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525E-B5B5-4542-9E69-739F7C3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58F"/>
  </w:style>
  <w:style w:type="character" w:styleId="a4">
    <w:name w:val="Strong"/>
    <w:basedOn w:val="a0"/>
    <w:uiPriority w:val="22"/>
    <w:qFormat/>
    <w:rsid w:val="00225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8555/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v.kostin</cp:lastModifiedBy>
  <cp:revision>3</cp:revision>
  <dcterms:created xsi:type="dcterms:W3CDTF">2015-09-17T11:09:00Z</dcterms:created>
  <dcterms:modified xsi:type="dcterms:W3CDTF">2015-09-17T11:14:00Z</dcterms:modified>
</cp:coreProperties>
</file>