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Pr="004D7726" w:rsidRDefault="001759F3" w:rsidP="001759F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 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по Ивановской области и урегулированию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</w:t>
      </w:r>
      <w:r w:rsidR="00260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28.06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 часов 00 минут по адресу: ул. Арсения, д.24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, г. Иваново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95" w:rsidRP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9F3" w:rsidRDefault="001759F3" w:rsidP="00B13D6A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заседания Комисси</w:t>
      </w:r>
      <w:r w:rsidR="003312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рассматривал</w:t>
      </w:r>
      <w:r w:rsidR="003312F0">
        <w:rPr>
          <w:rFonts w:ascii="Times New Roman" w:hAnsi="Times New Roman" w:cs="Times New Roman"/>
          <w:b/>
          <w:sz w:val="28"/>
          <w:szCs w:val="28"/>
        </w:rPr>
        <w:t>ся один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605EA" w:rsidRPr="00772CF3" w:rsidRDefault="001759F3" w:rsidP="002605EA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726">
        <w:rPr>
          <w:rFonts w:ascii="Times New Roman" w:hAnsi="Times New Roman" w:cs="Times New Roman"/>
          <w:sz w:val="28"/>
          <w:szCs w:val="28"/>
        </w:rPr>
        <w:t xml:space="preserve"> </w:t>
      </w:r>
      <w:r w:rsidR="002605E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605EA" w:rsidRPr="00772CF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</w:t>
      </w:r>
      <w:r w:rsidR="002605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вшего в адрес Управления </w:t>
      </w:r>
      <w:proofErr w:type="spellStart"/>
      <w:r w:rsidR="002605E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="002605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Ивановской области</w:t>
      </w:r>
      <w:r w:rsidR="002605EA" w:rsidRPr="00772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3D6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="002605EA" w:rsidRPr="00772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B3A1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2605EA" w:rsidRPr="00772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3A1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="002605EA" w:rsidRPr="00772C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3D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заключении </w:t>
      </w:r>
      <w:r w:rsidR="006B3A1E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 с бывшим государственным гражданским служащим.</w:t>
      </w:r>
    </w:p>
    <w:p w:rsidR="001759F3" w:rsidRDefault="00A746D8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повестке дня:</w:t>
      </w:r>
    </w:p>
    <w:p w:rsidR="00A746D8" w:rsidRPr="004D7726" w:rsidRDefault="00A746D8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3A1E" w:rsidRPr="006B3A1E" w:rsidRDefault="00A746D8" w:rsidP="006B3A1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ри заключении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бывшим государственным гражданским служащим, замещавшим должность в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Управлении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>трудового договора с организацией</w:t>
      </w:r>
      <w:r>
        <w:rPr>
          <w:rFonts w:ascii="Times New Roman" w:eastAsia="SimSun" w:hAnsi="Times New Roman" w:cs="Times New Roman"/>
          <w:sz w:val="28"/>
          <w:szCs w:val="28"/>
        </w:rPr>
        <w:t>, им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соблюдены требования статьи </w:t>
      </w:r>
      <w:r>
        <w:rPr>
          <w:rFonts w:ascii="Times New Roman" w:eastAsia="SimSun" w:hAnsi="Times New Roman" w:cs="Times New Roman"/>
          <w:sz w:val="28"/>
          <w:szCs w:val="28"/>
        </w:rPr>
        <w:t>12 Федерального закона № 273-ФЗ.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B3A1E" w:rsidRDefault="006B3A1E" w:rsidP="006B3A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6B3A1E">
        <w:rPr>
          <w:rFonts w:ascii="Times New Roman" w:eastAsia="SimSun" w:hAnsi="Times New Roman" w:cs="Times New Roman"/>
          <w:sz w:val="28"/>
          <w:szCs w:val="28"/>
        </w:rPr>
        <w:t>онфликта интересов при выполнени</w:t>
      </w:r>
      <w:r>
        <w:rPr>
          <w:rFonts w:ascii="Times New Roman" w:eastAsia="SimSun" w:hAnsi="Times New Roman" w:cs="Times New Roman"/>
          <w:sz w:val="28"/>
          <w:szCs w:val="28"/>
        </w:rPr>
        <w:t>и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должностных обязанностей, указанных в поступившем сообщении, и должностных обязанностей, выполняемых ранее, при замещении должности государственной гражданской службы в Управлении,  не усматривается. </w:t>
      </w:r>
      <w:r w:rsidRPr="004D7726">
        <w:rPr>
          <w:rFonts w:ascii="Times New Roman" w:hAnsi="Times New Roman" w:cs="Times New Roman"/>
          <w:sz w:val="28"/>
          <w:szCs w:val="28"/>
        </w:rPr>
        <w:t xml:space="preserve">Функции контроля (надзора) в отношении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D7726">
        <w:rPr>
          <w:rFonts w:ascii="Times New Roman" w:hAnsi="Times New Roman" w:cs="Times New Roman"/>
          <w:sz w:val="28"/>
          <w:szCs w:val="28"/>
        </w:rPr>
        <w:t xml:space="preserve"> не входили в полномочия </w:t>
      </w:r>
      <w:r>
        <w:rPr>
          <w:rFonts w:ascii="Times New Roman" w:hAnsi="Times New Roman" w:cs="Times New Roman"/>
          <w:sz w:val="28"/>
          <w:szCs w:val="28"/>
        </w:rPr>
        <w:t>бывшего государственного гражданского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Признаки нарушения 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к 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  поведению и урегулированию  конфликта интересов в отношении бывшего государственного гражданского служащего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6D8" w:rsidRPr="004D7726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7726">
        <w:rPr>
          <w:rFonts w:ascii="Times New Roman" w:eastAsia="Calibri" w:hAnsi="Times New Roman" w:cs="Times New Roman"/>
          <w:sz w:val="28"/>
          <w:szCs w:val="28"/>
        </w:rPr>
        <w:t>опрос повестки дня поставлен председателем Комиссии на голосование.</w:t>
      </w:r>
    </w:p>
    <w:p w:rsidR="00A746D8" w:rsidRPr="004D7726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 w:rsidRPr="00360D96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рассмотрения поступившего уведомления Комиссия приняла следующее решение:</w:t>
      </w:r>
    </w:p>
    <w:p w:rsidR="00A746D8" w:rsidRPr="006B3A1E" w:rsidRDefault="00A746D8" w:rsidP="00A746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B3A1E" w:rsidRPr="006B3A1E" w:rsidRDefault="006B3A1E" w:rsidP="006B3A1E">
      <w:pPr>
        <w:suppressAutoHyphens/>
        <w:spacing w:after="0" w:line="240" w:lineRule="auto"/>
        <w:ind w:right="-6" w:firstLine="540"/>
        <w:jc w:val="both"/>
        <w:rPr>
          <w:rFonts w:ascii="Times New Roman" w:eastAsia="SimSun" w:hAnsi="Times New Roman" w:cs="Calibri"/>
          <w:bCs/>
          <w:color w:val="000000"/>
          <w:sz w:val="28"/>
          <w:szCs w:val="28"/>
        </w:rPr>
      </w:pPr>
      <w:r w:rsidRPr="006B3A1E">
        <w:rPr>
          <w:rFonts w:ascii="Times New Roman" w:eastAsia="SimSun" w:hAnsi="Times New Roman" w:cs="Calibri"/>
          <w:sz w:val="28"/>
          <w:szCs w:val="28"/>
        </w:rPr>
        <w:t xml:space="preserve">Комиссия приняла решение дать бывшему государственному гражданскому служащему Управления согласие на замещение должности </w:t>
      </w:r>
      <w:proofErr w:type="gramStart"/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>на</w:t>
      </w:r>
      <w:proofErr w:type="gramEnd"/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 xml:space="preserve"> </w:t>
      </w:r>
      <w:proofErr w:type="gramStart"/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>условиях</w:t>
      </w:r>
      <w:proofErr w:type="gramEnd"/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 xml:space="preserve"> трудового договора.</w:t>
      </w:r>
    </w:p>
    <w:p w:rsidR="001759F3" w:rsidRPr="003312F0" w:rsidRDefault="001759F3" w:rsidP="0017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F3" w:rsidRDefault="001759F3" w:rsidP="001759F3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9F3" w:rsidRPr="00F75B27" w:rsidRDefault="001759F3" w:rsidP="003312F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1759F3" w:rsidRPr="00F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3"/>
    <w:rsid w:val="00052CB3"/>
    <w:rsid w:val="001759F3"/>
    <w:rsid w:val="00250707"/>
    <w:rsid w:val="002605EA"/>
    <w:rsid w:val="003312F0"/>
    <w:rsid w:val="006B3A1E"/>
    <w:rsid w:val="009A2D51"/>
    <w:rsid w:val="00A746D8"/>
    <w:rsid w:val="00B13D6A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2019-07-03T07:22:00Z</dcterms:created>
  <dcterms:modified xsi:type="dcterms:W3CDTF">2019-07-03T09:01:00Z</dcterms:modified>
</cp:coreProperties>
</file>