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86" w:rsidRDefault="00A871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7186" w:rsidRDefault="00A87186">
      <w:pPr>
        <w:pStyle w:val="ConsPlusNormal"/>
        <w:jc w:val="both"/>
        <w:outlineLvl w:val="0"/>
      </w:pPr>
    </w:p>
    <w:p w:rsidR="00A87186" w:rsidRDefault="00A87186">
      <w:pPr>
        <w:pStyle w:val="ConsPlusTitle"/>
        <w:jc w:val="center"/>
      </w:pPr>
      <w:r>
        <w:t>ПРАВИТЕЛЬСТВО РОССИЙСКОЙ ФЕДЕРАЦИИ</w:t>
      </w:r>
    </w:p>
    <w:p w:rsidR="00A87186" w:rsidRDefault="00A87186">
      <w:pPr>
        <w:pStyle w:val="ConsPlusTitle"/>
        <w:jc w:val="center"/>
      </w:pPr>
    </w:p>
    <w:p w:rsidR="00A87186" w:rsidRDefault="00A87186">
      <w:pPr>
        <w:pStyle w:val="ConsPlusTitle"/>
        <w:jc w:val="center"/>
      </w:pPr>
      <w:r>
        <w:t>ПОСТАНОВЛЕНИЕ</w:t>
      </w:r>
    </w:p>
    <w:p w:rsidR="00A87186" w:rsidRDefault="00A87186">
      <w:pPr>
        <w:pStyle w:val="ConsPlusTitle"/>
        <w:jc w:val="center"/>
      </w:pPr>
      <w:r>
        <w:t>от 21 апреля 2006 г. N 230</w:t>
      </w:r>
    </w:p>
    <w:p w:rsidR="00A87186" w:rsidRDefault="00A87186">
      <w:pPr>
        <w:pStyle w:val="ConsPlusTitle"/>
        <w:jc w:val="center"/>
      </w:pPr>
    </w:p>
    <w:p w:rsidR="00A87186" w:rsidRDefault="00A87186">
      <w:pPr>
        <w:pStyle w:val="ConsPlusTitle"/>
        <w:jc w:val="center"/>
      </w:pPr>
      <w:r>
        <w:t>О ВОЗЛОЖЕНИИ ПОЛНОМОЧИЙ</w:t>
      </w:r>
    </w:p>
    <w:p w:rsidR="00A87186" w:rsidRDefault="00A87186">
      <w:pPr>
        <w:pStyle w:val="ConsPlusTitle"/>
        <w:jc w:val="center"/>
      </w:pPr>
      <w:r>
        <w:t>ПРЕДСТАВИТЕЛЯ НАНИМАТЕЛЯ ПО ЗАКЛЮЧЕНИЮ СЛУЖЕБНЫХ</w:t>
      </w:r>
    </w:p>
    <w:p w:rsidR="00A87186" w:rsidRDefault="00A87186">
      <w:pPr>
        <w:pStyle w:val="ConsPlusTitle"/>
        <w:jc w:val="center"/>
      </w:pPr>
      <w:r>
        <w:t>КОНТРАКТОВ О ПРОХОЖДЕНИИ ФЕДЕРАЛЬНОЙ ГОСУДАРСТВЕННОЙ</w:t>
      </w:r>
    </w:p>
    <w:p w:rsidR="00A87186" w:rsidRDefault="00A87186">
      <w:pPr>
        <w:pStyle w:val="ConsPlusTitle"/>
        <w:jc w:val="center"/>
      </w:pPr>
      <w:r>
        <w:t>ГРАЖДАНСКОЙ СЛУЖБЫ С ЛИЦАМИ, НАЗНАЧАЕМЫМИ НА ДОЛЖНОСТЬ</w:t>
      </w:r>
    </w:p>
    <w:p w:rsidR="00A87186" w:rsidRDefault="00A87186">
      <w:pPr>
        <w:pStyle w:val="ConsPlusTitle"/>
        <w:jc w:val="center"/>
      </w:pPr>
      <w:r>
        <w:t>И ОСВОБОЖДАЕМЫМИ ОТ ДОЛЖНОСТИ ПРАВИТЕЛЬСТВОМ</w:t>
      </w:r>
    </w:p>
    <w:p w:rsidR="00A87186" w:rsidRDefault="00A87186">
      <w:pPr>
        <w:pStyle w:val="ConsPlusTitle"/>
        <w:jc w:val="center"/>
      </w:pPr>
      <w:r>
        <w:t>РОССИЙСКОЙ ФЕДЕРАЦИИ, И РЕШЕНИЮ ИНЫХ ВОПРОСОВ,</w:t>
      </w:r>
    </w:p>
    <w:p w:rsidR="00A87186" w:rsidRDefault="00A87186">
      <w:pPr>
        <w:pStyle w:val="ConsPlusTitle"/>
        <w:jc w:val="center"/>
      </w:pPr>
      <w:r>
        <w:t>СВЯЗАННЫХ С ПРОХОЖДЕНИЕМ ИМИ ФЕДЕРАЛЬНОЙ</w:t>
      </w:r>
    </w:p>
    <w:p w:rsidR="00A87186" w:rsidRDefault="00A87186">
      <w:pPr>
        <w:pStyle w:val="ConsPlusTitle"/>
        <w:jc w:val="center"/>
      </w:pPr>
      <w:r>
        <w:t>ГОСУДАРСТВЕННОЙ ГРАЖДАНСКОЙ СЛУЖБЫ</w:t>
      </w:r>
    </w:p>
    <w:p w:rsidR="00A87186" w:rsidRDefault="00A87186">
      <w:pPr>
        <w:pStyle w:val="ConsPlusNormal"/>
        <w:jc w:val="center"/>
      </w:pPr>
    </w:p>
    <w:p w:rsidR="00A87186" w:rsidRDefault="00A87186">
      <w:pPr>
        <w:pStyle w:val="ConsPlusNormal"/>
        <w:jc w:val="center"/>
      </w:pPr>
      <w:r>
        <w:t>Список изменяющих документов</w:t>
      </w:r>
    </w:p>
    <w:p w:rsidR="00A87186" w:rsidRDefault="00A87186">
      <w:pPr>
        <w:pStyle w:val="ConsPlusNormal"/>
        <w:jc w:val="center"/>
      </w:pPr>
      <w:r>
        <w:t xml:space="preserve">(в ред. Постановлений Правительства РФ от 28.03.2008 </w:t>
      </w:r>
      <w:hyperlink r:id="rId5" w:history="1">
        <w:r>
          <w:rPr>
            <w:color w:val="0000FF"/>
          </w:rPr>
          <w:t>N 221</w:t>
        </w:r>
      </w:hyperlink>
      <w:r>
        <w:t>,</w:t>
      </w:r>
    </w:p>
    <w:p w:rsidR="00A87186" w:rsidRDefault="00A87186">
      <w:pPr>
        <w:pStyle w:val="ConsPlusNormal"/>
        <w:jc w:val="center"/>
      </w:pPr>
      <w:r>
        <w:t xml:space="preserve">от 19.05.2009 </w:t>
      </w:r>
      <w:hyperlink r:id="rId6" w:history="1">
        <w:r>
          <w:rPr>
            <w:color w:val="0000FF"/>
          </w:rPr>
          <w:t>N 430</w:t>
        </w:r>
      </w:hyperlink>
      <w:r>
        <w:t xml:space="preserve">, от 16.12.2010 </w:t>
      </w:r>
      <w:hyperlink r:id="rId7" w:history="1">
        <w:r>
          <w:rPr>
            <w:color w:val="0000FF"/>
          </w:rPr>
          <w:t>N 1025</w:t>
        </w:r>
      </w:hyperlink>
      <w:r>
        <w:t>,</w:t>
      </w:r>
    </w:p>
    <w:p w:rsidR="00A87186" w:rsidRDefault="00A87186">
      <w:pPr>
        <w:pStyle w:val="ConsPlusNormal"/>
        <w:jc w:val="center"/>
      </w:pPr>
      <w:r>
        <w:t xml:space="preserve">от 28.03.2012 </w:t>
      </w:r>
      <w:hyperlink r:id="rId8" w:history="1">
        <w:r>
          <w:rPr>
            <w:color w:val="0000FF"/>
          </w:rPr>
          <w:t>N 246</w:t>
        </w:r>
      </w:hyperlink>
      <w:r>
        <w:t xml:space="preserve">, от 29.12.2015 </w:t>
      </w:r>
      <w:hyperlink r:id="rId9" w:history="1">
        <w:r>
          <w:rPr>
            <w:color w:val="0000FF"/>
          </w:rPr>
          <w:t>N 1463</w:t>
        </w:r>
      </w:hyperlink>
      <w:r>
        <w:t>)</w:t>
      </w:r>
    </w:p>
    <w:p w:rsidR="00A87186" w:rsidRDefault="00A87186">
      <w:pPr>
        <w:pStyle w:val="ConsPlusNormal"/>
        <w:ind w:firstLine="540"/>
        <w:jc w:val="both"/>
      </w:pPr>
    </w:p>
    <w:p w:rsidR="00A87186" w:rsidRDefault="00A8718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 Правительство Российской Федерации постановляет:</w:t>
      </w:r>
    </w:p>
    <w:p w:rsidR="00A87186" w:rsidRDefault="00A87186">
      <w:pPr>
        <w:pStyle w:val="ConsPlusNormal"/>
        <w:spacing w:before="220"/>
        <w:ind w:firstLine="540"/>
        <w:jc w:val="both"/>
      </w:pPr>
      <w:bookmarkStart w:id="0" w:name="P21"/>
      <w:bookmarkEnd w:id="0"/>
      <w:r>
        <w:t>1. Возложить полномочия представителя нанимателя по заключению служебных контрактов о прохождении федеральной государственной гражданской службы с лицами, назначаемыми на должность и освобождаемыми от должности Правительством Российской Федерации (далее - федеральные государственные гражданские служащие):</w:t>
      </w:r>
    </w:p>
    <w:p w:rsidR="00A87186" w:rsidRDefault="00A87186">
      <w:pPr>
        <w:pStyle w:val="ConsPlusNormal"/>
        <w:spacing w:before="220"/>
        <w:ind w:firstLine="540"/>
        <w:jc w:val="both"/>
      </w:pPr>
      <w:bookmarkStart w:id="1" w:name="P22"/>
      <w:bookmarkEnd w:id="1"/>
      <w:r>
        <w:t>на федеральных министров - в отношении федеральных государственных гражданских служащих, замещающих должности заместителей соответствующего федерального министра и руководителей федеральных служб и федеральных агентств, подведомственных соответствующему федеральному министерству, а также заместителей руководителей этих федеральных служб и федеральных агентств;</w:t>
      </w:r>
    </w:p>
    <w:p w:rsidR="00A87186" w:rsidRDefault="00A8718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1463)</w:t>
      </w:r>
    </w:p>
    <w:p w:rsidR="00A87186" w:rsidRDefault="00A87186">
      <w:pPr>
        <w:pStyle w:val="ConsPlusNormal"/>
        <w:spacing w:before="220"/>
        <w:ind w:firstLine="540"/>
        <w:jc w:val="both"/>
      </w:pPr>
      <w:r>
        <w:t xml:space="preserve">на Заместителя Председателя Правительства Российской Федерации - </w:t>
      </w:r>
      <w:hyperlink r:id="rId12" w:history="1">
        <w:r>
          <w:rPr>
            <w:color w:val="0000FF"/>
          </w:rPr>
          <w:t>Руководителя</w:t>
        </w:r>
      </w:hyperlink>
      <w:r>
        <w:t xml:space="preserve"> Аппарата Правительства Российской Федерации или Министра Российской Федерации - Руководителя Аппарата Правительства Российской Федерации - в отношении федеральных государственных гражданских служащих, замещающих должности руководителей государственных комитетов, федеральных служб и федеральных агентств, руководство которыми осуществляет Правительство Российской Федерации, а также в отношении федеральных государственных гражданских служащих, замещающих соответствующие должности в Аппарате Правительства Российской Федерации;</w:t>
      </w:r>
    </w:p>
    <w:p w:rsidR="00A87186" w:rsidRDefault="00A87186">
      <w:pPr>
        <w:pStyle w:val="ConsPlusNormal"/>
        <w:jc w:val="both"/>
      </w:pPr>
      <w:r>
        <w:t xml:space="preserve">(в ред. Постановлений Правительства РФ от 28.03.2008 </w:t>
      </w:r>
      <w:hyperlink r:id="rId13" w:history="1">
        <w:r>
          <w:rPr>
            <w:color w:val="0000FF"/>
          </w:rPr>
          <w:t>N 221</w:t>
        </w:r>
      </w:hyperlink>
      <w:r>
        <w:t xml:space="preserve">, от 28.03.2012 </w:t>
      </w:r>
      <w:hyperlink r:id="rId14" w:history="1">
        <w:r>
          <w:rPr>
            <w:color w:val="0000FF"/>
          </w:rPr>
          <w:t>N 246</w:t>
        </w:r>
      </w:hyperlink>
      <w:r>
        <w:t>)</w:t>
      </w:r>
    </w:p>
    <w:p w:rsidR="00A87186" w:rsidRDefault="00A87186">
      <w:pPr>
        <w:pStyle w:val="ConsPlusNormal"/>
        <w:spacing w:before="220"/>
        <w:ind w:firstLine="540"/>
        <w:jc w:val="both"/>
      </w:pPr>
      <w:bookmarkStart w:id="2" w:name="P26"/>
      <w:bookmarkEnd w:id="2"/>
      <w:r>
        <w:t>на руководителей государственных комитетов, федеральных служб и федеральных агентств, руководство которыми осуществляет Правительство Российской Федерации, - в отношении федеральных государственных гражданских служащих, замещающих должности заместителей руководителей этих государственных комитетов, федеральных служб и федеральных агентств.</w:t>
      </w:r>
    </w:p>
    <w:p w:rsidR="00A87186" w:rsidRDefault="00A8718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28.03.2008 N 221)</w:t>
      </w:r>
    </w:p>
    <w:p w:rsidR="00A87186" w:rsidRDefault="00A87186">
      <w:pPr>
        <w:pStyle w:val="ConsPlusNormal"/>
        <w:spacing w:before="220"/>
        <w:ind w:firstLine="540"/>
        <w:jc w:val="both"/>
      </w:pPr>
      <w:r>
        <w:t xml:space="preserve">2. Заключение и прекращение служебного контракта с федеральным государственным гражданским служащим осуществляются на основании решений Правительства Российской </w:t>
      </w:r>
      <w:r>
        <w:lastRenderedPageBreak/>
        <w:t>Федерации соответственно о назначении на должность и об освобождении от должности.</w:t>
      </w:r>
    </w:p>
    <w:p w:rsidR="00A87186" w:rsidRDefault="00A87186">
      <w:pPr>
        <w:pStyle w:val="ConsPlusNormal"/>
        <w:spacing w:before="220"/>
        <w:ind w:firstLine="540"/>
        <w:jc w:val="both"/>
      </w:pPr>
      <w:r>
        <w:t xml:space="preserve">3. Заключение срочного служебного контракта с федеральным государственным гражданским служащим, достигшим предельного возраста пребывания на гражданской службе, осуществляется с согласия Председателя Правительства Российской Федерации руководителями, наделенными в соответствии с </w:t>
      </w:r>
      <w:hyperlink w:anchor="P21" w:history="1">
        <w:r>
          <w:rPr>
            <w:color w:val="0000FF"/>
          </w:rPr>
          <w:t>пунктом 1</w:t>
        </w:r>
      </w:hyperlink>
      <w:r>
        <w:t xml:space="preserve"> настоящего Постановления полномочиями представителя нанимателя по заключению служебных контрактов о прохождении федеральной государственной гражданской службы с лицами, назначаемыми на должность и освобождаемыми от должности Правительством Российской Федерации.</w:t>
      </w:r>
    </w:p>
    <w:p w:rsidR="00A87186" w:rsidRDefault="00A87186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16.12.2010 N 1025)</w:t>
      </w:r>
    </w:p>
    <w:p w:rsidR="00A87186" w:rsidRDefault="00A87186">
      <w:pPr>
        <w:pStyle w:val="ConsPlusNormal"/>
        <w:spacing w:before="220"/>
        <w:ind w:firstLine="540"/>
        <w:jc w:val="both"/>
      </w:pPr>
      <w:r>
        <w:t>4. Установить, что представления о присвоении федеральным государственным гражданским служащим классных чинов, а также об их поощрении, награждении или о применении к ним мер дисциплинарного взыскания, которые требуют решений Президента Российской Федерации или Правительства Российской Федерации, вносят на рассмотрение в Правительство Российской Федерации:</w:t>
      </w:r>
    </w:p>
    <w:p w:rsidR="00A87186" w:rsidRDefault="00A87186">
      <w:pPr>
        <w:pStyle w:val="ConsPlusNormal"/>
        <w:spacing w:before="220"/>
        <w:ind w:firstLine="540"/>
        <w:jc w:val="both"/>
      </w:pPr>
      <w:r>
        <w:t xml:space="preserve">федеральные министры - в отношении лиц, указанных в </w:t>
      </w:r>
      <w:hyperlink w:anchor="P22" w:history="1">
        <w:r>
          <w:rPr>
            <w:color w:val="0000FF"/>
          </w:rPr>
          <w:t>абзаце втором</w:t>
        </w:r>
      </w:hyperlink>
      <w:r>
        <w:t xml:space="preserve"> пункта 1 настоящего Постановления;</w:t>
      </w:r>
    </w:p>
    <w:p w:rsidR="00A87186" w:rsidRDefault="00A87186">
      <w:pPr>
        <w:pStyle w:val="ConsPlusNormal"/>
        <w:spacing w:before="220"/>
        <w:ind w:firstLine="540"/>
        <w:jc w:val="both"/>
      </w:pPr>
      <w:r>
        <w:t>Заместитель Председателя Правительства Российской Федерации - Руководитель Аппарата Правительства Российской Федерации или Министр Российской Федерации - Руководитель Аппарата Правительства Российской Федерации - в отношении федеральных государственных гражданских служащих, замещающих должности руководителей государственных комитетов, федеральных служб и федеральных агентств, руководство которыми осуществляет Правительство Российской Федерации;</w:t>
      </w:r>
    </w:p>
    <w:p w:rsidR="00A87186" w:rsidRDefault="00A87186">
      <w:pPr>
        <w:pStyle w:val="ConsPlusNormal"/>
        <w:jc w:val="both"/>
      </w:pPr>
      <w:r>
        <w:t xml:space="preserve">(в ред. Постановлений Правительства РФ от 19.05.2009 </w:t>
      </w:r>
      <w:hyperlink r:id="rId17" w:history="1">
        <w:r>
          <w:rPr>
            <w:color w:val="0000FF"/>
          </w:rPr>
          <w:t>N 430</w:t>
        </w:r>
      </w:hyperlink>
      <w:r>
        <w:t xml:space="preserve">, от 28.03.2012 </w:t>
      </w:r>
      <w:hyperlink r:id="rId18" w:history="1">
        <w:r>
          <w:rPr>
            <w:color w:val="0000FF"/>
          </w:rPr>
          <w:t>N 246</w:t>
        </w:r>
      </w:hyperlink>
      <w:r>
        <w:t>)</w:t>
      </w:r>
    </w:p>
    <w:p w:rsidR="00A87186" w:rsidRDefault="00A87186">
      <w:pPr>
        <w:pStyle w:val="ConsPlusNormal"/>
        <w:spacing w:before="220"/>
        <w:ind w:firstLine="540"/>
        <w:jc w:val="both"/>
      </w:pPr>
      <w:r>
        <w:t xml:space="preserve">руководители государственных комитетов, федеральных служб и федеральных агентств, руководство которыми осуществляет Правительство Российской Федерации, - в отношении лиц, указанных в </w:t>
      </w:r>
      <w:hyperlink w:anchor="P26" w:history="1">
        <w:r>
          <w:rPr>
            <w:color w:val="0000FF"/>
          </w:rPr>
          <w:t>абзаце четвертом пункта 1</w:t>
        </w:r>
      </w:hyperlink>
      <w:r>
        <w:t xml:space="preserve"> настоящего Постановления.</w:t>
      </w:r>
    </w:p>
    <w:p w:rsidR="00A87186" w:rsidRDefault="00A8718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28.03.2008 N 221)</w:t>
      </w:r>
    </w:p>
    <w:p w:rsidR="00A87186" w:rsidRDefault="00A87186">
      <w:pPr>
        <w:pStyle w:val="ConsPlusNormal"/>
        <w:spacing w:before="220"/>
        <w:ind w:firstLine="540"/>
        <w:jc w:val="both"/>
      </w:pPr>
      <w:r>
        <w:t>5. Установить, что представления о присвоении классных чинов федеральным государственным гражданским служащим, замещающим в Аппарате Правительства Российской Федерации должности, назначение на которые и освобождение от которых осуществляются Правительством Российской Федерации, а также об их поощрении, награждении или о применении к ним мер дисциплинарного взыскания, которые требуют решений Президента Российской Федерации или Правительства Российской Федерации, вносятся в Правительство Российской Федерации Заместителем Председателя Правительства Российской Федерации - Руководителем Аппарата Правительства Российской Федерации или Министром Российской Федерации - Руководителем Аппарата Правительства Российской Федерации.</w:t>
      </w:r>
    </w:p>
    <w:p w:rsidR="00A87186" w:rsidRDefault="00A8718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28.03.2012 N 246)</w:t>
      </w:r>
    </w:p>
    <w:p w:rsidR="00A87186" w:rsidRDefault="00A87186">
      <w:pPr>
        <w:pStyle w:val="ConsPlusNormal"/>
        <w:spacing w:before="220"/>
        <w:ind w:firstLine="540"/>
        <w:jc w:val="both"/>
      </w:pPr>
      <w:r>
        <w:t xml:space="preserve">Решения о выплате указанным федеральным государственным гражданским служащим премий за выполнение особо важных и сложных заданий, материальной помощи, об осуществлении единовременной выплаты при предоставлении ежегодного оплачиваемого отпуска, об установлении им размера ежемесячной надбавки к должностному окладу за особые условия гражданской службы, а также о поощрении или награждении этих федеральных государственных гражданских служащих в соответствии с </w:t>
      </w:r>
      <w:hyperlink r:id="rId2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2" w:history="1">
        <w:r>
          <w:rPr>
            <w:color w:val="0000FF"/>
          </w:rPr>
          <w:t>4 части 1 статьи 55</w:t>
        </w:r>
      </w:hyperlink>
      <w:r>
        <w:t xml:space="preserve"> Федерального закона "О государственной гражданской службе Российской Федерации" принимает Заместитель Председателя Правительства Российской Федерации - Руководитель Аппарата Правительства Российской Федерации или Министр Российской Федерации - Руководитель Аппарата Правительства Российской Федерации.</w:t>
      </w:r>
    </w:p>
    <w:p w:rsidR="00A87186" w:rsidRDefault="00A8718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28.03.2012 N 246)</w:t>
      </w:r>
    </w:p>
    <w:p w:rsidR="00A87186" w:rsidRDefault="00A87186">
      <w:pPr>
        <w:pStyle w:val="ConsPlusNormal"/>
        <w:jc w:val="both"/>
      </w:pPr>
      <w:r>
        <w:lastRenderedPageBreak/>
        <w:t xml:space="preserve">(п. 5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19.05.2009 N 430)</w:t>
      </w:r>
    </w:p>
    <w:p w:rsidR="00A87186" w:rsidRDefault="00A87186">
      <w:pPr>
        <w:pStyle w:val="ConsPlusNormal"/>
        <w:ind w:firstLine="540"/>
        <w:jc w:val="both"/>
      </w:pPr>
    </w:p>
    <w:p w:rsidR="00A87186" w:rsidRDefault="00A87186">
      <w:pPr>
        <w:pStyle w:val="ConsPlusNormal"/>
        <w:jc w:val="right"/>
      </w:pPr>
      <w:r>
        <w:t>Председатель Правительства</w:t>
      </w:r>
    </w:p>
    <w:p w:rsidR="00A87186" w:rsidRDefault="00A87186">
      <w:pPr>
        <w:pStyle w:val="ConsPlusNormal"/>
        <w:jc w:val="right"/>
      </w:pPr>
      <w:r>
        <w:t>Российской Федерации</w:t>
      </w:r>
    </w:p>
    <w:p w:rsidR="00A87186" w:rsidRDefault="00A87186">
      <w:pPr>
        <w:pStyle w:val="ConsPlusNormal"/>
        <w:jc w:val="right"/>
      </w:pPr>
      <w:r>
        <w:t>М.ФРАДКОВ</w:t>
      </w:r>
    </w:p>
    <w:p w:rsidR="00A87186" w:rsidRDefault="00A87186">
      <w:pPr>
        <w:pStyle w:val="ConsPlusNormal"/>
        <w:ind w:firstLine="540"/>
        <w:jc w:val="both"/>
      </w:pPr>
    </w:p>
    <w:p w:rsidR="00A87186" w:rsidRDefault="00A87186">
      <w:pPr>
        <w:pStyle w:val="ConsPlusNormal"/>
        <w:ind w:firstLine="540"/>
        <w:jc w:val="both"/>
      </w:pPr>
    </w:p>
    <w:p w:rsidR="00A87186" w:rsidRDefault="00A871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B84" w:rsidRDefault="00B94B84">
      <w:bookmarkStart w:id="3" w:name="_GoBack"/>
      <w:bookmarkEnd w:id="3"/>
    </w:p>
    <w:sectPr w:rsidR="00B94B84" w:rsidSect="0081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86"/>
    <w:rsid w:val="00A87186"/>
    <w:rsid w:val="00B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B2E25-6B2C-4587-B77E-DAB8318E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7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F79A7813D570E65D9D4C257AC35FA3711D9D441F2A009C8AB1A16E223D76FE70EA124A3EA5780UAOCJ" TargetMode="External"/><Relationship Id="rId13" Type="http://schemas.openxmlformats.org/officeDocument/2006/relationships/hyperlink" Target="consultantplus://offline/ref=92AF79A7813D570E65D9D4C257AC35FA3714D9D447F1A009C8AB1A16E223D76FE70EA124A3EA5786UAOFJ" TargetMode="External"/><Relationship Id="rId18" Type="http://schemas.openxmlformats.org/officeDocument/2006/relationships/hyperlink" Target="consultantplus://offline/ref=92AF79A7813D570E65D9D4C257AC35FA3711D9D441F2A009C8AB1A16E223D76FE70EA124A3EA5780UAOC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AF79A7813D570E65D9D4C257AC35FA3411DFD94BF0A009C8AB1A16E223D76FE70EA124A3EA5183UAO9J" TargetMode="External"/><Relationship Id="rId7" Type="http://schemas.openxmlformats.org/officeDocument/2006/relationships/hyperlink" Target="consultantplus://offline/ref=92AF79A7813D570E65D9D4C257AC35FA3713D6DE40F7A009C8AB1A16E223D76FE70EA124A3EA5780UAOCJ" TargetMode="External"/><Relationship Id="rId12" Type="http://schemas.openxmlformats.org/officeDocument/2006/relationships/hyperlink" Target="consultantplus://offline/ref=92AF79A7813D570E65D9D4C257AC35FA3411DEDD40F6A009C8AB1A16E223D76FE70EA124A3EA5382UAOEJ" TargetMode="External"/><Relationship Id="rId17" Type="http://schemas.openxmlformats.org/officeDocument/2006/relationships/hyperlink" Target="consultantplus://offline/ref=92AF79A7813D570E65D9D4C257AC35FA3E1BDED543F8FD03C0F21614E52C8878E047AD25A3EA57U8O6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AF79A7813D570E65D9D4C257AC35FA3713D6DE40F7A009C8AB1A16E223D76FE70EA124A3EA5780UAOCJ" TargetMode="External"/><Relationship Id="rId20" Type="http://schemas.openxmlformats.org/officeDocument/2006/relationships/hyperlink" Target="consultantplus://offline/ref=92AF79A7813D570E65D9D4C257AC35FA3711D9D441F2A009C8AB1A16E223D76FE70EA124A3EA5780UAO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F79A7813D570E65D9D4C257AC35FA3E1BDED543F8FD03C0F21614E52C8878E047AD25A3EA57U8O5J" TargetMode="External"/><Relationship Id="rId11" Type="http://schemas.openxmlformats.org/officeDocument/2006/relationships/hyperlink" Target="consultantplus://offline/ref=92AF79A7813D570E65D9D4C257AC35FA371ADFDA40F1A009C8AB1A16E223D76FE70EA124A3EA5780UAOCJ" TargetMode="External"/><Relationship Id="rId24" Type="http://schemas.openxmlformats.org/officeDocument/2006/relationships/hyperlink" Target="consultantplus://offline/ref=92AF79A7813D570E65D9D4C257AC35FA3E1BDED543F8FD03C0F21614E52C8878E047AD25A3EA57U8O8J" TargetMode="External"/><Relationship Id="rId5" Type="http://schemas.openxmlformats.org/officeDocument/2006/relationships/hyperlink" Target="consultantplus://offline/ref=92AF79A7813D570E65D9D4C257AC35FA3714D9D447F1A009C8AB1A16E223D76FE70EA124A3EA5786UAOCJ" TargetMode="External"/><Relationship Id="rId15" Type="http://schemas.openxmlformats.org/officeDocument/2006/relationships/hyperlink" Target="consultantplus://offline/ref=92AF79A7813D570E65D9D4C257AC35FA3714D9D447F1A009C8AB1A16E223D76FE70EA124A3EA5786UAOFJ" TargetMode="External"/><Relationship Id="rId23" Type="http://schemas.openxmlformats.org/officeDocument/2006/relationships/hyperlink" Target="consultantplus://offline/ref=92AF79A7813D570E65D9D4C257AC35FA3711D9D441F2A009C8AB1A16E223D76FE70EA124A3EA5780UAOCJ" TargetMode="External"/><Relationship Id="rId10" Type="http://schemas.openxmlformats.org/officeDocument/2006/relationships/hyperlink" Target="consultantplus://offline/ref=92AF79A7813D570E65D9D4C257AC35FA3411DFD94BF0A009C8AB1A16E223D76FE70EA124A3EA5781UAOAJ" TargetMode="External"/><Relationship Id="rId19" Type="http://schemas.openxmlformats.org/officeDocument/2006/relationships/hyperlink" Target="consultantplus://offline/ref=92AF79A7813D570E65D9D4C257AC35FA3714D9D447F1A009C8AB1A16E223D76FE70EA124A3EA5786UAO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AF79A7813D570E65D9D4C257AC35FA371ADFDA40F1A009C8AB1A16E223D76FE70EA124A3EA5780UAOCJ" TargetMode="External"/><Relationship Id="rId14" Type="http://schemas.openxmlformats.org/officeDocument/2006/relationships/hyperlink" Target="consultantplus://offline/ref=92AF79A7813D570E65D9D4C257AC35FA3711D9D441F2A009C8AB1A16E223D76FE70EA124A3EA5780UAOCJ" TargetMode="External"/><Relationship Id="rId22" Type="http://schemas.openxmlformats.org/officeDocument/2006/relationships/hyperlink" Target="consultantplus://offline/ref=92AF79A7813D570E65D9D4C257AC35FA3411DFD94BF0A009C8AB1A16E223D76FE70EA124A3EA5183UA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Оксана</dc:creator>
  <cp:keywords/>
  <dc:description/>
  <cp:lastModifiedBy>Горшкова Оксана</cp:lastModifiedBy>
  <cp:revision>1</cp:revision>
  <dcterms:created xsi:type="dcterms:W3CDTF">2017-09-07T09:14:00Z</dcterms:created>
  <dcterms:modified xsi:type="dcterms:W3CDTF">2017-09-07T09:14:00Z</dcterms:modified>
</cp:coreProperties>
</file>