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84" w:rsidRDefault="00E83D84" w:rsidP="00E83D84">
      <w:pPr>
        <w:pStyle w:val="a7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3D84" w:rsidRDefault="00E83D84" w:rsidP="00E83D84">
      <w:pPr>
        <w:pStyle w:val="a7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Роскомнадзора</w:t>
      </w:r>
    </w:p>
    <w:p w:rsidR="00E83D84" w:rsidRDefault="00E83D84" w:rsidP="00E83D84">
      <w:pPr>
        <w:pStyle w:val="a7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F1755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83D84" w:rsidRDefault="00E83D84" w:rsidP="00E83D84">
      <w:pPr>
        <w:pStyle w:val="a7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4F70">
        <w:rPr>
          <w:rFonts w:ascii="Times New Roman" w:hAnsi="Times New Roman" w:cs="Times New Roman"/>
          <w:sz w:val="28"/>
          <w:szCs w:val="28"/>
        </w:rPr>
        <w:t>07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5C4F70">
        <w:rPr>
          <w:rFonts w:ascii="Times New Roman" w:hAnsi="Times New Roman" w:cs="Times New Roman"/>
          <w:sz w:val="28"/>
          <w:szCs w:val="28"/>
        </w:rPr>
        <w:t>55</w:t>
      </w:r>
    </w:p>
    <w:p w:rsidR="00E83D84" w:rsidRDefault="00E83D84" w:rsidP="00E83D84">
      <w:pPr>
        <w:pStyle w:val="a7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83D84" w:rsidRDefault="00E83D84" w:rsidP="00E83D8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DC7" w:rsidRDefault="00296DC7"/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ДЕЯТЕЛЬНОСТИ КОМИССИИ ТЕРРИТОРИАЛЬНОГО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 ФЕДЕРАЛЬНОЙ СЛУЖБЫ ПО НАДЗОРУ В СФЕРЕ СВЯЗИ,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ИНФОРМАЦИОННЫХ ТЕХНОЛОГИЙ И МАССОВЫХ КОММУНИКАЦИЙ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ГРАЖДАНСКИХ СЛУЖАЩИХ</w:t>
      </w:r>
    </w:p>
    <w:p w:rsidR="00C07A11" w:rsidRDefault="00C07A11" w:rsidP="00C07A11">
      <w:pPr>
        <w:pStyle w:val="ConsPlusNormal"/>
        <w:jc w:val="center"/>
        <w:rPr>
          <w:b/>
          <w:bCs/>
        </w:rPr>
      </w:pPr>
      <w:r>
        <w:rPr>
          <w:b/>
          <w:bCs/>
        </w:rPr>
        <w:t>И УРЕГУЛИРОВАНИЮ КОНФЛИКТА ИНТЕРЕСОВ</w:t>
      </w:r>
    </w:p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jc w:val="center"/>
        <w:outlineLvl w:val="1"/>
      </w:pPr>
      <w:r>
        <w:t>I. Общие положения</w:t>
      </w:r>
    </w:p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0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</w:t>
      </w:r>
      <w:r>
        <w:lastRenderedPageBreak/>
        <w:t>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C07A11" w:rsidRDefault="00C07A11" w:rsidP="00C07A11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C07A11" w:rsidRDefault="00C07A11" w:rsidP="00C07A11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07A11" w:rsidRDefault="00C07A11" w:rsidP="00C07A11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C07A11" w:rsidRDefault="00C07A11" w:rsidP="00C07A11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C07A11" w:rsidRDefault="00C07A11" w:rsidP="00C07A11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jc w:val="center"/>
        <w:outlineLvl w:val="1"/>
      </w:pPr>
      <w:r>
        <w:t>II. Состав комиссии</w:t>
      </w:r>
    </w:p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C07A11" w:rsidRDefault="00C07A11" w:rsidP="00C07A11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>8. В состав Комиссии входят:</w:t>
      </w:r>
    </w:p>
    <w:p w:rsidR="00C07A11" w:rsidRDefault="00C07A11" w:rsidP="00C07A11">
      <w:pPr>
        <w:pStyle w:val="ConsPlusNormal"/>
        <w:ind w:firstLine="540"/>
        <w:jc w:val="both"/>
      </w:pPr>
      <w:proofErr w:type="gramStart"/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</w:t>
      </w:r>
      <w:r>
        <w:lastRenderedPageBreak/>
        <w:t>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C07A11" w:rsidRDefault="00C07A11" w:rsidP="00C07A11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07A11" w:rsidRDefault="00C07A11" w:rsidP="00C07A11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C07A11" w:rsidRDefault="00C07A11" w:rsidP="00C07A11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C07A11" w:rsidRDefault="00C07A11" w:rsidP="00C07A11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C07A11" w:rsidRDefault="00C07A11" w:rsidP="00C07A11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07A11" w:rsidRDefault="00C07A11" w:rsidP="00C07A11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C07A11" w:rsidRDefault="00C07A11" w:rsidP="00C07A11">
      <w:pPr>
        <w:pStyle w:val="ConsPlusNormal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C07A11" w:rsidRDefault="00C07A11" w:rsidP="00C07A11">
      <w:pPr>
        <w:pStyle w:val="ConsPlusNormal"/>
        <w:ind w:firstLine="540"/>
        <w:jc w:val="both"/>
      </w:pPr>
      <w:bookmarkStart w:id="1" w:name="Par38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C07A11" w:rsidRDefault="00C07A11" w:rsidP="00C07A11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C07A11" w:rsidRDefault="00C07A11" w:rsidP="00C07A11">
      <w:pPr>
        <w:pStyle w:val="ConsPlusNormal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C07A11" w:rsidRDefault="00C07A11" w:rsidP="00C07A11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07A11" w:rsidRDefault="00C07A11" w:rsidP="00C07A11">
      <w:pPr>
        <w:pStyle w:val="ConsPlusNormal"/>
        <w:jc w:val="both"/>
      </w:pPr>
    </w:p>
    <w:p w:rsidR="00C07A11" w:rsidRDefault="00C07A11" w:rsidP="00C07A11">
      <w:pPr>
        <w:pStyle w:val="ConsPlusNormal"/>
        <w:jc w:val="center"/>
        <w:outlineLvl w:val="1"/>
      </w:pPr>
      <w:r>
        <w:t>III. Порядок работы Комиссии</w:t>
      </w:r>
    </w:p>
    <w:p w:rsidR="00C07A11" w:rsidRDefault="00C07A11" w:rsidP="00C07A11">
      <w:pPr>
        <w:pStyle w:val="ConsPlusNormal"/>
        <w:ind w:firstLine="540"/>
        <w:jc w:val="both"/>
      </w:pPr>
    </w:p>
    <w:p w:rsidR="00C07A11" w:rsidRDefault="00C07A11" w:rsidP="00C07A11">
      <w:pPr>
        <w:pStyle w:val="ConsPlusNormal"/>
        <w:ind w:firstLine="540"/>
        <w:jc w:val="both"/>
      </w:pPr>
      <w:bookmarkStart w:id="2" w:name="Par46"/>
      <w:bookmarkEnd w:id="2"/>
      <w:r>
        <w:t>15. Основаниями для проведения заседания Комиссии являются:</w:t>
      </w:r>
    </w:p>
    <w:p w:rsidR="00C07A11" w:rsidRDefault="00C07A11" w:rsidP="00C07A11">
      <w:pPr>
        <w:pStyle w:val="ConsPlusNormal"/>
        <w:ind w:firstLine="540"/>
        <w:jc w:val="both"/>
      </w:pPr>
      <w:bookmarkStart w:id="3" w:name="Par47"/>
      <w:bookmarkEnd w:id="3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1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bookmarkStart w:id="4" w:name="Par48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C07A11" w:rsidRDefault="00C07A11" w:rsidP="00C07A11">
      <w:pPr>
        <w:pStyle w:val="ConsPlusNormal"/>
        <w:ind w:firstLine="540"/>
        <w:jc w:val="both"/>
      </w:pPr>
      <w:bookmarkStart w:id="5" w:name="Par49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C07A11" w:rsidRDefault="00C07A11" w:rsidP="00C07A11">
      <w:pPr>
        <w:pStyle w:val="ConsPlusNormal"/>
        <w:ind w:firstLine="540"/>
        <w:jc w:val="both"/>
      </w:pPr>
      <w:bookmarkStart w:id="6" w:name="Par50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C07A11" w:rsidRDefault="00C07A11" w:rsidP="00C07A11">
      <w:pPr>
        <w:pStyle w:val="ConsPlusNormal"/>
        <w:ind w:firstLine="540"/>
        <w:jc w:val="both"/>
      </w:pPr>
      <w:bookmarkStart w:id="7" w:name="Par51"/>
      <w:bookmarkEnd w:id="7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16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bookmarkStart w:id="8" w:name="Par52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7A11" w:rsidRDefault="00C07A11" w:rsidP="00C07A11">
      <w:pPr>
        <w:pStyle w:val="ConsPlusNormal"/>
        <w:ind w:firstLine="540"/>
        <w:jc w:val="both"/>
      </w:pPr>
      <w:bookmarkStart w:id="9" w:name="Par53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 xml:space="preserve">2014, N 52 (ч. I), ст. 7542) в связи с арестом, запретом распоряжения, наложенными компетентными органами </w:t>
      </w:r>
      <w:r>
        <w:lastRenderedPageBreak/>
        <w:t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C07A11" w:rsidRDefault="00C07A11" w:rsidP="00C07A11">
      <w:pPr>
        <w:pStyle w:val="ConsPlusNormal"/>
        <w:ind w:firstLine="540"/>
        <w:jc w:val="both"/>
      </w:pPr>
      <w:bookmarkStart w:id="10" w:name="Par54"/>
      <w:bookmarkEnd w:id="10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C07A11" w:rsidRDefault="00C07A11" w:rsidP="00C07A11">
      <w:pPr>
        <w:pStyle w:val="ConsPlusNormal"/>
        <w:ind w:firstLine="540"/>
        <w:jc w:val="both"/>
      </w:pPr>
      <w:bookmarkStart w:id="11" w:name="Par55"/>
      <w:bookmarkEnd w:id="11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C07A11" w:rsidRDefault="00C07A11" w:rsidP="00C07A11">
      <w:pPr>
        <w:pStyle w:val="ConsPlusNormal"/>
        <w:ind w:firstLine="540"/>
        <w:jc w:val="both"/>
      </w:pPr>
      <w:bookmarkStart w:id="12" w:name="Par56"/>
      <w:bookmarkEnd w:id="12"/>
      <w:proofErr w:type="gramStart"/>
      <w:r>
        <w:t xml:space="preserve">д) поступившее в соответствии с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C07A11" w:rsidRDefault="00C07A11" w:rsidP="00C07A11">
      <w:pPr>
        <w:pStyle w:val="ConsPlusNormal"/>
        <w:ind w:firstLine="540"/>
        <w:jc w:val="both"/>
      </w:pPr>
      <w:bookmarkStart w:id="13" w:name="Par57"/>
      <w:bookmarkEnd w:id="13"/>
      <w:r>
        <w:t xml:space="preserve">16. Обращение, указанное в </w:t>
      </w:r>
      <w:hyperlink w:anchor="Par50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Роскомнадзора, в территориальный орган Роскомнадзора.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территориальном органе Роскомнадзора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N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ar50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C07A11" w:rsidRDefault="00C07A11" w:rsidP="00C07A11">
      <w:pPr>
        <w:pStyle w:val="ConsPlusNormal"/>
        <w:ind w:firstLine="540"/>
        <w:jc w:val="both"/>
      </w:pPr>
      <w:r>
        <w:lastRenderedPageBreak/>
        <w:t xml:space="preserve">18. Уведомление, указанное в </w:t>
      </w:r>
      <w:hyperlink w:anchor="Par5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территориальном органе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N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46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ar57" w:history="1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C07A11" w:rsidRDefault="00C07A11" w:rsidP="00C07A11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38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20. Заседание Комиссии по рассмотрению заявления, указанного в </w:t>
      </w:r>
      <w:hyperlink w:anchor="Par52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21. Уведомление, указанное в </w:t>
      </w:r>
      <w:hyperlink w:anchor="Par5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При наличии письменной просьбы государственного служащего или гражданина, замещавшего должность государственной службы в территориальном органе Роскомнадзора,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органе Роскомнадзора (его представителя), при отсутствии письменной просьбы государственного служащего или указанного гражданина о рассмотрения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органе Роскомнадзора. В случае неявки на заседание Комиссии гражданина, замещавшего должность государственной службы в территориальном органе Роскомнадзора (его представителя), при условии, что указанный гражданин </w:t>
      </w:r>
      <w:proofErr w:type="gramStart"/>
      <w:r>
        <w:t>сменил место жительства и были</w:t>
      </w:r>
      <w:proofErr w:type="gramEnd"/>
      <w: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</w:t>
      </w:r>
      <w:r>
        <w:lastRenderedPageBreak/>
        <w:t>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7A11" w:rsidRDefault="00C07A11" w:rsidP="00C07A11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7A11" w:rsidRDefault="00C07A11" w:rsidP="00C07A11">
      <w:pPr>
        <w:pStyle w:val="ConsPlusNormal"/>
        <w:ind w:firstLine="540"/>
        <w:jc w:val="both"/>
      </w:pPr>
      <w:bookmarkStart w:id="14" w:name="Par69"/>
      <w:bookmarkEnd w:id="14"/>
      <w:r>
        <w:t xml:space="preserve">25. По итогам рассмотрения вопроса, указанного в </w:t>
      </w:r>
      <w:hyperlink w:anchor="Par48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ar49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07A11" w:rsidRDefault="00C07A11" w:rsidP="00C07A11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ar50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07A11" w:rsidRDefault="00C07A11" w:rsidP="00C07A11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ar52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07A11" w:rsidRDefault="00C07A11" w:rsidP="00C07A11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07A11" w:rsidRDefault="00C07A11" w:rsidP="00C07A11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C07A11" w:rsidRDefault="00C07A11" w:rsidP="00C07A11">
      <w:pPr>
        <w:pStyle w:val="ConsPlusNormal"/>
        <w:ind w:firstLine="540"/>
        <w:jc w:val="both"/>
      </w:pPr>
      <w:r>
        <w:lastRenderedPageBreak/>
        <w:t xml:space="preserve">29. По итогам рассмотрения вопроса, указанного в </w:t>
      </w:r>
      <w:hyperlink w:anchor="Par53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C07A11" w:rsidRDefault="00C07A11" w:rsidP="00C07A11">
      <w:pPr>
        <w:pStyle w:val="ConsPlusNormal"/>
        <w:ind w:firstLine="540"/>
        <w:jc w:val="both"/>
      </w:pPr>
      <w:bookmarkStart w:id="15" w:name="Par85"/>
      <w:bookmarkEnd w:id="15"/>
      <w:r>
        <w:t xml:space="preserve">30. По итогам рассмотрения вопроса, указанного в </w:t>
      </w:r>
      <w:hyperlink w:anchor="Par54" w:history="1">
        <w:r>
          <w:rPr>
            <w:color w:val="0000FF"/>
          </w:rPr>
          <w:t>подпункте "в" пункта 15</w:t>
        </w:r>
      </w:hyperlink>
      <w:r>
        <w:t xml:space="preserve"> настоящего Порядка, Комиссия принимает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ar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0" w:history="1">
        <w:r>
          <w:rPr>
            <w:color w:val="0000FF"/>
          </w:rPr>
          <w:t>"б"</w:t>
        </w:r>
      </w:hyperlink>
      <w:r>
        <w:t xml:space="preserve">, </w:t>
      </w:r>
      <w:hyperlink w:anchor="Par54" w:history="1">
        <w:r>
          <w:rPr>
            <w:color w:val="0000FF"/>
          </w:rPr>
          <w:t>"в"</w:t>
        </w:r>
      </w:hyperlink>
      <w:r>
        <w:t xml:space="preserve"> и </w:t>
      </w:r>
      <w:hyperlink w:anchor="Par5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69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85" w:history="1">
        <w:r>
          <w:rPr>
            <w:color w:val="0000FF"/>
          </w:rPr>
          <w:t>30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32. По итогам рассмотрения вопроса, указанного в </w:t>
      </w:r>
      <w:hyperlink w:anchor="Par5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C07A11" w:rsidRDefault="00C07A11" w:rsidP="00C07A11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ar5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Роскомнадзора, решений или поручений руководителя </w:t>
      </w:r>
      <w:r>
        <w:lastRenderedPageBreak/>
        <w:t>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ar46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ar51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ar51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C07A11" w:rsidRDefault="00C07A11" w:rsidP="00C07A11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C07A11" w:rsidRDefault="00C07A11" w:rsidP="00C07A11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C07A11" w:rsidRDefault="00C07A11" w:rsidP="00C07A11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07A11" w:rsidRDefault="00C07A11" w:rsidP="00C07A11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07A11" w:rsidRDefault="00C07A11" w:rsidP="00C07A11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07A11" w:rsidRDefault="00C07A11" w:rsidP="00C07A11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C07A11" w:rsidRDefault="00C07A11" w:rsidP="00C07A11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C07A11" w:rsidRDefault="00C07A11" w:rsidP="00C07A11">
      <w:pPr>
        <w:pStyle w:val="ConsPlusNormal"/>
        <w:ind w:firstLine="540"/>
        <w:jc w:val="both"/>
      </w:pPr>
      <w:r>
        <w:t>ж) другие сведения;</w:t>
      </w:r>
    </w:p>
    <w:p w:rsidR="00C07A11" w:rsidRDefault="00C07A11" w:rsidP="00C07A11">
      <w:pPr>
        <w:pStyle w:val="ConsPlusNormal"/>
        <w:ind w:firstLine="540"/>
        <w:jc w:val="both"/>
      </w:pPr>
      <w:r>
        <w:t>з) результаты голосования;</w:t>
      </w:r>
    </w:p>
    <w:p w:rsidR="00C07A11" w:rsidRDefault="00C07A11" w:rsidP="00C07A11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C07A11" w:rsidRDefault="00C07A11" w:rsidP="00C07A11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07A11" w:rsidRDefault="00C07A11" w:rsidP="00C07A11">
      <w:pPr>
        <w:pStyle w:val="ConsPlusNormal"/>
        <w:ind w:firstLine="540"/>
        <w:jc w:val="both"/>
      </w:pPr>
      <w:r>
        <w:t>39. Копии протокола заседания Комиссии в 3-дневный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07A11" w:rsidRDefault="00C07A11" w:rsidP="00C07A11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</w:t>
      </w:r>
      <w:r>
        <w:lastRenderedPageBreak/>
        <w:t>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07A11" w:rsidRDefault="00C07A11" w:rsidP="00C07A11">
      <w:pPr>
        <w:pStyle w:val="ConsPlusNormal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ar50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C07A11" w:rsidRDefault="00C07A11" w:rsidP="00C07A11">
      <w:pPr>
        <w:pStyle w:val="ConsPlusNormal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C07A11" w:rsidRDefault="00C07A11"/>
    <w:sectPr w:rsidR="00C07A11" w:rsidSect="00C07A11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92" w:rsidRDefault="00904F92" w:rsidP="00C07A11">
      <w:pPr>
        <w:spacing w:after="0" w:line="240" w:lineRule="auto"/>
      </w:pPr>
      <w:r>
        <w:separator/>
      </w:r>
    </w:p>
  </w:endnote>
  <w:endnote w:type="continuationSeparator" w:id="0">
    <w:p w:rsidR="00904F92" w:rsidRDefault="00904F92" w:rsidP="00C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92" w:rsidRDefault="00904F92" w:rsidP="00C07A11">
      <w:pPr>
        <w:spacing w:after="0" w:line="240" w:lineRule="auto"/>
      </w:pPr>
      <w:r>
        <w:separator/>
      </w:r>
    </w:p>
  </w:footnote>
  <w:footnote w:type="continuationSeparator" w:id="0">
    <w:p w:rsidR="00904F92" w:rsidRDefault="00904F92" w:rsidP="00C0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5762"/>
      <w:docPartObj>
        <w:docPartGallery w:val="Page Numbers (Top of Page)"/>
        <w:docPartUnique/>
      </w:docPartObj>
    </w:sdtPr>
    <w:sdtEndPr/>
    <w:sdtContent>
      <w:p w:rsidR="00C07A11" w:rsidRDefault="007B30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7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07A11" w:rsidRDefault="00C07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11"/>
    <w:rsid w:val="00046449"/>
    <w:rsid w:val="000C5A7D"/>
    <w:rsid w:val="00296DC7"/>
    <w:rsid w:val="00406584"/>
    <w:rsid w:val="004A10E0"/>
    <w:rsid w:val="005C4F70"/>
    <w:rsid w:val="007331CE"/>
    <w:rsid w:val="00751DCA"/>
    <w:rsid w:val="007B30A0"/>
    <w:rsid w:val="008E2B06"/>
    <w:rsid w:val="00904F92"/>
    <w:rsid w:val="009E22F1"/>
    <w:rsid w:val="00A17DF6"/>
    <w:rsid w:val="00AF1755"/>
    <w:rsid w:val="00C07A11"/>
    <w:rsid w:val="00C91DDE"/>
    <w:rsid w:val="00E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11"/>
  </w:style>
  <w:style w:type="paragraph" w:styleId="a5">
    <w:name w:val="footer"/>
    <w:basedOn w:val="a"/>
    <w:link w:val="a6"/>
    <w:uiPriority w:val="99"/>
    <w:semiHidden/>
    <w:unhideWhenUsed/>
    <w:rsid w:val="00C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A11"/>
  </w:style>
  <w:style w:type="paragraph" w:styleId="a7">
    <w:name w:val="List Paragraph"/>
    <w:basedOn w:val="a"/>
    <w:uiPriority w:val="34"/>
    <w:qFormat/>
    <w:rsid w:val="00E83D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B6C21FFD571FD08D5D100A7F1A33639BF6CBBDA36C839FBB655FD5D0C534C756897EdBN3N" TargetMode="External"/><Relationship Id="rId13" Type="http://schemas.openxmlformats.org/officeDocument/2006/relationships/hyperlink" Target="consultantplus://offline/ref=CC73B6C21FFD571FD08D5D100A7F1A33639BF6CBBDA36C839FBB655FD5dDN0N" TargetMode="External"/><Relationship Id="rId18" Type="http://schemas.openxmlformats.org/officeDocument/2006/relationships/hyperlink" Target="consultantplus://offline/ref=CC73B6C21FFD571FD08D5D100A7F1A33639AFAC8BCA16C839FBB655FD5D0C534C756897CB3B8089Ed1NEN" TargetMode="External"/><Relationship Id="rId26" Type="http://schemas.openxmlformats.org/officeDocument/2006/relationships/hyperlink" Target="consultantplus://offline/ref=CC73B6C21FFD571FD08D5D100A7F1A33639AFBCEB2A46C839FBB655FD5dDN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73B6C21FFD571FD08D5D100A7F1A33639BF6CBBDA36C839FBB655FD5D0C534C756897FdBNBN" TargetMode="External"/><Relationship Id="rId7" Type="http://schemas.openxmlformats.org/officeDocument/2006/relationships/hyperlink" Target="consultantplus://offline/ref=CC73B6C21FFD571FD08D5D100A7F1A33639BF3CDBFAD6C839FBB655FD5D0C534C7568979dBN3N" TargetMode="External"/><Relationship Id="rId12" Type="http://schemas.openxmlformats.org/officeDocument/2006/relationships/hyperlink" Target="consultantplus://offline/ref=CC73B6C21FFD571FD08D5D100A7F1A33639BF3CDBFAD6C839FBB655FD5dDN0N" TargetMode="External"/><Relationship Id="rId17" Type="http://schemas.openxmlformats.org/officeDocument/2006/relationships/hyperlink" Target="consultantplus://offline/ref=CC73B6C21FFD571FD08D5D100A7F1A33639BF3CDBFAD6C839FBB655FD5dDN0N" TargetMode="External"/><Relationship Id="rId25" Type="http://schemas.openxmlformats.org/officeDocument/2006/relationships/hyperlink" Target="consultantplus://offline/ref=CC73B6C21FFD571FD08D5D100A7F1A33639AFBCEB2A46C839FBB655FD5dDN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73B6C21FFD571FD08D5D100A7F1A336395F4CEBBA56C839FBB655FD5D0C534C756897CB3B8099Cd1NEN" TargetMode="External"/><Relationship Id="rId20" Type="http://schemas.openxmlformats.org/officeDocument/2006/relationships/hyperlink" Target="consultantplus://offline/ref=CC73B6C21FFD571FD08D5D100A7F1A33639BF3CDB9A36C839FBB655FD5D0C534C756897CB4B9d0NAN" TargetMode="External"/><Relationship Id="rId29" Type="http://schemas.openxmlformats.org/officeDocument/2006/relationships/hyperlink" Target="consultantplus://offline/ref=CC73B6C21FFD571FD08D5D100A7F1A33639BF6CBBDA36C839FBB655FD5D0C534C756897FdBN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B6C21FFD571FD08D5D100A7F1A33609AF5CEB0F33B81CEEE6Bd5NAN" TargetMode="External"/><Relationship Id="rId24" Type="http://schemas.openxmlformats.org/officeDocument/2006/relationships/hyperlink" Target="consultantplus://offline/ref=CC73B6C21FFD571FD08D5D100A7F1A33639AF1CBB8A76C839FBB655FD5D0C534C75689d7N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73B6C21FFD571FD08D5D100A7F1A33639AF1CBB8A76C839FBB655FD5D0C534C75689d7NCN" TargetMode="External"/><Relationship Id="rId23" Type="http://schemas.openxmlformats.org/officeDocument/2006/relationships/hyperlink" Target="consultantplus://offline/ref=CC73B6C21FFD571FD08D5D100A7F1A33639AF1CBB8A76C839FBB655FD5D0C534C75689d7NCN" TargetMode="External"/><Relationship Id="rId28" Type="http://schemas.openxmlformats.org/officeDocument/2006/relationships/hyperlink" Target="consultantplus://offline/ref=CC73B6C21FFD571FD08D5D100A7F1A33639AFAC8BCA16C839FBB655FD5D0C534C756897CB3B8089Ed1NEN" TargetMode="External"/><Relationship Id="rId10" Type="http://schemas.openxmlformats.org/officeDocument/2006/relationships/hyperlink" Target="consultantplus://offline/ref=CC73B6C21FFD571FD08D5D100A7F1A336392F0CCB2A66C839FBB655FD5D0C534C756897CB3B8099Cd1NEN" TargetMode="External"/><Relationship Id="rId19" Type="http://schemas.openxmlformats.org/officeDocument/2006/relationships/hyperlink" Target="consultantplus://offline/ref=CC73B6C21FFD571FD08D5D100A7F1A33639BF6CBBDA36C839FBB655FD5D0C534C756897EdBN0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B6C21FFD571FD08D5D100A7F1A33639BF2C2B9A36C839FBB655FD5D0C534C756897CB3B80998d1N4N" TargetMode="External"/><Relationship Id="rId14" Type="http://schemas.openxmlformats.org/officeDocument/2006/relationships/hyperlink" Target="consultantplus://offline/ref=CC73B6C21FFD571FD08D5D100A7F1A33639AF1CBB8A76C839FBB655FD5D0C534C756897CB3B80898d1NFN" TargetMode="External"/><Relationship Id="rId22" Type="http://schemas.openxmlformats.org/officeDocument/2006/relationships/hyperlink" Target="consultantplus://offline/ref=CC73B6C21FFD571FD08D5D100A7F1A33639BF6CBBDA36C839FBB655FD5D0C534C756897FdBNBN" TargetMode="External"/><Relationship Id="rId27" Type="http://schemas.openxmlformats.org/officeDocument/2006/relationships/hyperlink" Target="consultantplus://offline/ref=CC73B6C21FFD571FD08D5D100A7F1A33639AFAC8BCA16C839FBB655FD5D0C534C756897CB3B8089Ed1NE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5564</Words>
  <Characters>31718</Characters>
  <Application>Microsoft Office Word</Application>
  <DocSecurity>0</DocSecurity>
  <Lines>264</Lines>
  <Paragraphs>74</Paragraphs>
  <ScaleCrop>false</ScaleCrop>
  <Company>Россвязькомнадзор</Company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root</cp:lastModifiedBy>
  <cp:revision>4</cp:revision>
  <cp:lastPrinted>2016-06-21T09:25:00Z</cp:lastPrinted>
  <dcterms:created xsi:type="dcterms:W3CDTF">2016-06-15T13:05:00Z</dcterms:created>
  <dcterms:modified xsi:type="dcterms:W3CDTF">2016-06-21T09:25:00Z</dcterms:modified>
</cp:coreProperties>
</file>